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44C" w:rsidRDefault="00884FFA" w:rsidP="00AC2DB2">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eastAsia="Times New Roman" w:cs="Times New Roman"/>
          <w:noProof/>
          <w:sz w:val="20"/>
          <w:szCs w:val="20"/>
        </w:rPr>
        <w:drawing>
          <wp:inline distT="0" distB="0" distL="0" distR="0" wp14:anchorId="1993E71F" wp14:editId="5A164A68">
            <wp:extent cx="6477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884FFA" w:rsidRPr="00D977F3" w:rsidRDefault="00884FFA" w:rsidP="00AC2DB2">
      <w:pPr>
        <w:spacing w:after="0" w:line="240" w:lineRule="auto"/>
        <w:jc w:val="center"/>
        <w:rPr>
          <w:rFonts w:ascii="Times New Roman" w:eastAsia="Times New Roman" w:hAnsi="Times New Roman" w:cs="Times New Roman"/>
          <w:b/>
          <w:sz w:val="28"/>
          <w:szCs w:val="28"/>
        </w:rPr>
      </w:pPr>
      <w:proofErr w:type="gramStart"/>
      <w:r w:rsidRPr="00D977F3">
        <w:rPr>
          <w:rFonts w:ascii="Times New Roman" w:eastAsia="Times New Roman" w:hAnsi="Times New Roman" w:cs="Times New Roman"/>
          <w:b/>
          <w:sz w:val="28"/>
          <w:szCs w:val="28"/>
        </w:rPr>
        <w:t>КРАСНОБОРСКОЕ  ГОРОДСКОЕ</w:t>
      </w:r>
      <w:proofErr w:type="gramEnd"/>
      <w:r w:rsidRPr="00D977F3">
        <w:rPr>
          <w:rFonts w:ascii="Times New Roman" w:eastAsia="Times New Roman" w:hAnsi="Times New Roman" w:cs="Times New Roman"/>
          <w:b/>
          <w:sz w:val="28"/>
          <w:szCs w:val="28"/>
        </w:rPr>
        <w:t xml:space="preserve">  ПОСЕЛЕНИЕ</w:t>
      </w:r>
    </w:p>
    <w:p w:rsidR="00884FFA" w:rsidRPr="00D977F3" w:rsidRDefault="00884FFA" w:rsidP="00AC2DB2">
      <w:pPr>
        <w:spacing w:after="0" w:line="240" w:lineRule="auto"/>
        <w:jc w:val="center"/>
        <w:rPr>
          <w:rFonts w:ascii="Times New Roman" w:eastAsia="Times New Roman" w:hAnsi="Times New Roman" w:cs="Times New Roman"/>
          <w:b/>
          <w:sz w:val="28"/>
          <w:szCs w:val="28"/>
        </w:rPr>
      </w:pPr>
      <w:proofErr w:type="gramStart"/>
      <w:r w:rsidRPr="00D977F3">
        <w:rPr>
          <w:rFonts w:ascii="Times New Roman" w:eastAsia="Times New Roman" w:hAnsi="Times New Roman" w:cs="Times New Roman"/>
          <w:b/>
          <w:sz w:val="28"/>
          <w:szCs w:val="28"/>
        </w:rPr>
        <w:t>ТОСНЕНСКОГО  РАЙОНА</w:t>
      </w:r>
      <w:proofErr w:type="gramEnd"/>
      <w:r w:rsidRPr="00D977F3">
        <w:rPr>
          <w:rFonts w:ascii="Times New Roman" w:eastAsia="Times New Roman" w:hAnsi="Times New Roman" w:cs="Times New Roman"/>
          <w:b/>
          <w:sz w:val="28"/>
          <w:szCs w:val="28"/>
        </w:rPr>
        <w:t xml:space="preserve">  ЛЕНИНГРАДСКОЙ  ОБЛАСТИ</w:t>
      </w:r>
    </w:p>
    <w:p w:rsidR="00884FFA" w:rsidRPr="00D977F3" w:rsidRDefault="00884FFA" w:rsidP="00884FFA">
      <w:pPr>
        <w:spacing w:after="0" w:line="240" w:lineRule="auto"/>
        <w:rPr>
          <w:rFonts w:ascii="Times New Roman" w:eastAsia="Times New Roman" w:hAnsi="Times New Roman" w:cs="Times New Roman"/>
          <w:b/>
          <w:sz w:val="28"/>
          <w:szCs w:val="28"/>
        </w:rPr>
      </w:pPr>
      <w:r w:rsidRPr="00D977F3">
        <w:rPr>
          <w:rFonts w:ascii="Times New Roman" w:eastAsia="Times New Roman" w:hAnsi="Times New Roman" w:cs="Times New Roman"/>
          <w:b/>
          <w:sz w:val="28"/>
          <w:szCs w:val="28"/>
        </w:rPr>
        <w:t xml:space="preserve">                                             </w:t>
      </w:r>
    </w:p>
    <w:p w:rsidR="00884FFA" w:rsidRPr="00D977F3" w:rsidRDefault="00884FFA" w:rsidP="00AC2DB2">
      <w:pPr>
        <w:spacing w:after="0" w:line="240" w:lineRule="auto"/>
        <w:jc w:val="center"/>
        <w:rPr>
          <w:rFonts w:ascii="Times New Roman" w:eastAsia="Times New Roman" w:hAnsi="Times New Roman" w:cs="Times New Roman"/>
          <w:b/>
          <w:sz w:val="28"/>
          <w:szCs w:val="28"/>
        </w:rPr>
      </w:pPr>
      <w:r w:rsidRPr="00D977F3">
        <w:rPr>
          <w:rFonts w:ascii="Times New Roman" w:eastAsia="Times New Roman" w:hAnsi="Times New Roman" w:cs="Times New Roman"/>
          <w:b/>
          <w:sz w:val="28"/>
          <w:szCs w:val="28"/>
        </w:rPr>
        <w:t>АДМИНИСТРАЦИЯ</w:t>
      </w:r>
    </w:p>
    <w:p w:rsidR="00713321" w:rsidRDefault="006844AA" w:rsidP="006844A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884FFA" w:rsidRPr="00D977F3">
        <w:rPr>
          <w:rFonts w:ascii="Times New Roman" w:eastAsia="Times New Roman" w:hAnsi="Times New Roman" w:cs="Times New Roman"/>
          <w:b/>
          <w:sz w:val="28"/>
          <w:szCs w:val="28"/>
        </w:rPr>
        <w:t>ПОСТАНОВЛЕНИЕ</w:t>
      </w:r>
    </w:p>
    <w:p w:rsidR="00BD41CD" w:rsidRPr="00D977F3" w:rsidRDefault="00BD41CD" w:rsidP="006844AA">
      <w:pPr>
        <w:spacing w:after="0" w:line="240" w:lineRule="auto"/>
        <w:rPr>
          <w:rFonts w:ascii="Times New Roman" w:eastAsia="Times New Roman" w:hAnsi="Times New Roman" w:cs="Times New Roman"/>
          <w:b/>
          <w:sz w:val="28"/>
          <w:szCs w:val="28"/>
        </w:rPr>
      </w:pPr>
    </w:p>
    <w:p w:rsidR="00713321" w:rsidRDefault="00BD41CD" w:rsidP="00884FF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7740E">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27.12.2024</w:t>
      </w:r>
      <w:r w:rsidR="0007740E">
        <w:rPr>
          <w:rFonts w:ascii="Times New Roman" w:eastAsia="Times New Roman" w:hAnsi="Times New Roman" w:cs="Times New Roman"/>
          <w:b/>
          <w:sz w:val="28"/>
          <w:szCs w:val="28"/>
        </w:rPr>
        <w:t xml:space="preserve">  </w:t>
      </w:r>
      <w:r w:rsidR="00884FFA" w:rsidRPr="00C450E7">
        <w:rPr>
          <w:rFonts w:ascii="Times New Roman" w:eastAsia="Times New Roman" w:hAnsi="Times New Roman" w:cs="Times New Roman"/>
          <w:b/>
          <w:sz w:val="28"/>
          <w:szCs w:val="28"/>
        </w:rPr>
        <w:t>№</w:t>
      </w:r>
      <w:proofErr w:type="gramEnd"/>
      <w:r w:rsidR="00A50A9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545</w:t>
      </w:r>
    </w:p>
    <w:p w:rsidR="00884FFA" w:rsidRPr="00D977F3" w:rsidRDefault="006B53F0" w:rsidP="00884FFA">
      <w:pPr>
        <w:spacing w:after="0" w:line="240" w:lineRule="auto"/>
        <w:rPr>
          <w:rFonts w:ascii="Times New Roman" w:eastAsia="Times New Roman" w:hAnsi="Times New Roman" w:cs="Times New Roman"/>
          <w:b/>
          <w:sz w:val="28"/>
          <w:szCs w:val="28"/>
        </w:rPr>
      </w:pPr>
      <w:r w:rsidRPr="00D977F3">
        <w:rPr>
          <w:rFonts w:ascii="Times New Roman" w:eastAsia="Times New Roman" w:hAnsi="Times New Roman" w:cs="Times New Roman"/>
          <w:b/>
          <w:sz w:val="28"/>
          <w:szCs w:val="28"/>
        </w:rPr>
        <w:t xml:space="preserve"> </w:t>
      </w:r>
      <w:r w:rsidR="00884FFA" w:rsidRPr="00D977F3">
        <w:rPr>
          <w:rFonts w:ascii="Times New Roman" w:eastAsia="Times New Roman" w:hAnsi="Times New Roman" w:cs="Times New Roman"/>
          <w:b/>
          <w:sz w:val="28"/>
          <w:szCs w:val="28"/>
        </w:rPr>
        <w:t xml:space="preserve"> </w:t>
      </w:r>
    </w:p>
    <w:p w:rsidR="0007740E" w:rsidRDefault="00884FFA" w:rsidP="0007740E">
      <w:pPr>
        <w:spacing w:after="0" w:line="240" w:lineRule="auto"/>
        <w:ind w:right="2551"/>
        <w:jc w:val="both"/>
        <w:rPr>
          <w:rFonts w:ascii="Times New Roman" w:eastAsia="Times New Roman" w:hAnsi="Times New Roman" w:cs="Times New Roman"/>
          <w:bCs/>
        </w:rPr>
      </w:pPr>
      <w:r w:rsidRPr="00B45243">
        <w:rPr>
          <w:rFonts w:ascii="Times New Roman" w:eastAsia="Times New Roman" w:hAnsi="Times New Roman" w:cs="Times New Roman"/>
        </w:rPr>
        <w:t>Об утверждении административного регламента по</w:t>
      </w:r>
      <w:r w:rsidR="00FB435C" w:rsidRPr="00B45243">
        <w:rPr>
          <w:rFonts w:ascii="Times New Roman" w:eastAsia="Times New Roman" w:hAnsi="Times New Roman" w:cs="Times New Roman"/>
        </w:rPr>
        <w:t xml:space="preserve"> предоставлению администрацией </w:t>
      </w:r>
      <w:r w:rsidRPr="00B45243">
        <w:rPr>
          <w:rFonts w:ascii="Times New Roman" w:eastAsia="Times New Roman" w:hAnsi="Times New Roman" w:cs="Times New Roman"/>
        </w:rPr>
        <w:t xml:space="preserve">Красноборского городского поселения Тосненского района Ленинградской области муниципальной услуги </w:t>
      </w:r>
      <w:r w:rsidR="0007740E" w:rsidRPr="0007740E">
        <w:rPr>
          <w:rFonts w:ascii="Times New Roman" w:eastAsia="Times New Roman" w:hAnsi="Times New Roman" w:cs="Times New Roman"/>
          <w:bCs/>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w:t>
      </w:r>
      <w:r w:rsidR="0007740E">
        <w:rPr>
          <w:rFonts w:ascii="Times New Roman" w:eastAsia="Times New Roman" w:hAnsi="Times New Roman" w:cs="Times New Roman"/>
          <w:bCs/>
        </w:rPr>
        <w:t>Красноборского городского поселения Тосненского района</w:t>
      </w:r>
      <w:r w:rsidR="0007740E" w:rsidRPr="0007740E">
        <w:rPr>
          <w:rFonts w:ascii="Times New Roman" w:eastAsia="Times New Roman" w:hAnsi="Times New Roman" w:cs="Times New Roman"/>
          <w:bCs/>
        </w:rPr>
        <w:t xml:space="preserve"> Ленинградской области» </w:t>
      </w:r>
    </w:p>
    <w:p w:rsidR="00713321" w:rsidRPr="00B45243" w:rsidRDefault="002706F7" w:rsidP="0007740E">
      <w:pPr>
        <w:spacing w:after="0" w:line="240" w:lineRule="auto"/>
        <w:ind w:right="-1"/>
        <w:rPr>
          <w:rFonts w:ascii="Times New Roman" w:eastAsia="Times New Roman" w:hAnsi="Times New Roman" w:cs="Times New Roman"/>
        </w:rPr>
      </w:pPr>
      <w:r w:rsidRPr="00B45243">
        <w:rPr>
          <w:rFonts w:ascii="Times New Roman" w:eastAsia="Times New Roman" w:hAnsi="Times New Roman" w:cs="Times New Roman"/>
          <w:bCs/>
        </w:rPr>
        <w:t>На основании Федерального закона от 27.0</w:t>
      </w:r>
      <w:r w:rsidR="0007740E">
        <w:rPr>
          <w:rFonts w:ascii="Times New Roman" w:eastAsia="Times New Roman" w:hAnsi="Times New Roman" w:cs="Times New Roman"/>
          <w:bCs/>
        </w:rPr>
        <w:t xml:space="preserve">7.2010 № 210-ФЗ "Об организации </w:t>
      </w:r>
      <w:r w:rsidRPr="00B45243">
        <w:rPr>
          <w:rFonts w:ascii="Times New Roman" w:eastAsia="Times New Roman" w:hAnsi="Times New Roman" w:cs="Times New Roman"/>
          <w:bCs/>
        </w:rPr>
        <w:t xml:space="preserve">предоставления государственных и муниципальных услуг", </w:t>
      </w:r>
      <w:r w:rsidRPr="00B45243">
        <w:rPr>
          <w:rFonts w:ascii="Times New Roman" w:eastAsia="Times New Roman" w:hAnsi="Times New Roman" w:cs="Times New Roman"/>
        </w:rPr>
        <w:t>Федерального закона от 06.10.2003 № 131-ФЗ «Об общих принципах организации местного самоуправления в Российской Федерации»,</w:t>
      </w:r>
      <w:r w:rsidRPr="00B45243">
        <w:rPr>
          <w:rFonts w:ascii="Times New Roman" w:eastAsia="Times New Roman" w:hAnsi="Times New Roman" w:cs="Times New Roman"/>
          <w:color w:val="000000"/>
        </w:rPr>
        <w:t xml:space="preserve"> </w:t>
      </w:r>
      <w:r w:rsidRPr="00B45243">
        <w:rPr>
          <w:rFonts w:ascii="Times New Roman" w:eastAsia="Times New Roman" w:hAnsi="Times New Roman" w:cs="Times New Roman"/>
        </w:rPr>
        <w:t>Устава Красноборского городского поселения Тосненского района Ленинградской области</w:t>
      </w:r>
    </w:p>
    <w:p w:rsidR="00884FFA" w:rsidRPr="00B45243" w:rsidRDefault="002706F7" w:rsidP="00BF284B">
      <w:pPr>
        <w:spacing w:after="120" w:line="240" w:lineRule="auto"/>
        <w:jc w:val="both"/>
        <w:rPr>
          <w:rFonts w:ascii="Times New Roman" w:eastAsia="Times New Roman" w:hAnsi="Times New Roman" w:cs="Times New Roman"/>
        </w:rPr>
      </w:pPr>
      <w:r w:rsidRPr="00B45243">
        <w:rPr>
          <w:rFonts w:ascii="Times New Roman" w:eastAsia="Times New Roman" w:hAnsi="Times New Roman" w:cs="Times New Roman"/>
          <w:color w:val="FF0000"/>
        </w:rPr>
        <w:t xml:space="preserve">   </w:t>
      </w:r>
      <w:r w:rsidR="00BF284B" w:rsidRPr="00B45243">
        <w:rPr>
          <w:rFonts w:ascii="Times New Roman" w:eastAsia="Times New Roman" w:hAnsi="Times New Roman" w:cs="Times New Roman"/>
          <w:color w:val="FF0000"/>
        </w:rPr>
        <w:t xml:space="preserve">        </w:t>
      </w:r>
      <w:r w:rsidR="00884FFA" w:rsidRPr="00B45243">
        <w:rPr>
          <w:rFonts w:ascii="Times New Roman" w:eastAsia="Times New Roman" w:hAnsi="Times New Roman" w:cs="Times New Roman"/>
        </w:rPr>
        <w:t>ПОСТАНОВЛЯЮ:</w:t>
      </w:r>
    </w:p>
    <w:p w:rsidR="00884FFA" w:rsidRPr="00B45243" w:rsidRDefault="0083081E" w:rsidP="0062112D">
      <w:pPr>
        <w:spacing w:after="0" w:line="240" w:lineRule="auto"/>
        <w:jc w:val="both"/>
        <w:rPr>
          <w:rFonts w:ascii="Times New Roman" w:eastAsia="Times New Roman" w:hAnsi="Times New Roman" w:cs="Times New Roman"/>
        </w:rPr>
      </w:pPr>
      <w:r w:rsidRPr="00B45243">
        <w:rPr>
          <w:rFonts w:ascii="Times New Roman" w:eastAsia="Times New Roman" w:hAnsi="Times New Roman" w:cs="Times New Roman"/>
        </w:rPr>
        <w:t xml:space="preserve">     </w:t>
      </w:r>
      <w:r w:rsidRPr="00B45243">
        <w:rPr>
          <w:rFonts w:ascii="Times New Roman" w:eastAsia="Times New Roman" w:hAnsi="Times New Roman" w:cs="Times New Roman"/>
        </w:rPr>
        <w:tab/>
      </w:r>
      <w:r w:rsidR="002706F7" w:rsidRPr="00B45243">
        <w:rPr>
          <w:rFonts w:ascii="Times New Roman" w:eastAsia="Times New Roman" w:hAnsi="Times New Roman" w:cs="Times New Roman"/>
        </w:rPr>
        <w:t xml:space="preserve"> 1.</w:t>
      </w:r>
      <w:r w:rsidR="00884FFA" w:rsidRPr="00B45243">
        <w:rPr>
          <w:rFonts w:ascii="Times New Roman" w:eastAsia="Times New Roman" w:hAnsi="Times New Roman" w:cs="Times New Roman"/>
        </w:rPr>
        <w:t xml:space="preserve">Утвердить </w:t>
      </w:r>
      <w:r w:rsidR="002706F7" w:rsidRPr="00B45243">
        <w:rPr>
          <w:rFonts w:ascii="Times New Roman" w:eastAsia="Times New Roman" w:hAnsi="Times New Roman" w:cs="Times New Roman"/>
        </w:rPr>
        <w:t>административный регламент</w:t>
      </w:r>
      <w:r w:rsidR="00884FFA" w:rsidRPr="00B45243">
        <w:rPr>
          <w:rFonts w:ascii="Times New Roman" w:eastAsia="Times New Roman" w:hAnsi="Times New Roman" w:cs="Times New Roman"/>
        </w:rPr>
        <w:t xml:space="preserve"> по предоставлению администрацией Красноборского городского поселения Тосненского района Ленинградской области муниципальной услуги </w:t>
      </w:r>
      <w:r w:rsidR="0007740E" w:rsidRPr="0007740E">
        <w:rPr>
          <w:rFonts w:ascii="Times New Roman" w:eastAsia="Times New Roman" w:hAnsi="Times New Roman" w:cs="Times New Roman"/>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Красноборского городского поселения Тосненского района Ленинградской области» </w:t>
      </w:r>
      <w:r w:rsidR="00394851" w:rsidRPr="00B45243">
        <w:rPr>
          <w:rFonts w:ascii="Times New Roman" w:eastAsia="Times New Roman" w:hAnsi="Times New Roman" w:cs="Times New Roman"/>
        </w:rPr>
        <w:t xml:space="preserve">(далее - </w:t>
      </w:r>
      <w:r w:rsidR="002706F7" w:rsidRPr="00B45243">
        <w:rPr>
          <w:rFonts w:ascii="Times New Roman" w:eastAsia="Calibri" w:hAnsi="Times New Roman" w:cs="Times New Roman"/>
          <w:lang w:eastAsia="en-US"/>
        </w:rPr>
        <w:t>административный регламент</w:t>
      </w:r>
      <w:r w:rsidR="00394851" w:rsidRPr="00B45243">
        <w:rPr>
          <w:rFonts w:ascii="Times New Roman" w:eastAsia="Calibri" w:hAnsi="Times New Roman" w:cs="Times New Roman"/>
          <w:lang w:eastAsia="en-US"/>
        </w:rPr>
        <w:t>)</w:t>
      </w:r>
      <w:r w:rsidR="00394851" w:rsidRPr="00B45243">
        <w:rPr>
          <w:rFonts w:ascii="Times New Roman" w:eastAsia="Times New Roman" w:hAnsi="Times New Roman" w:cs="Times New Roman"/>
        </w:rPr>
        <w:t xml:space="preserve"> </w:t>
      </w:r>
      <w:r w:rsidR="00AE59C2" w:rsidRPr="00B45243">
        <w:rPr>
          <w:rFonts w:ascii="Times New Roman" w:eastAsia="Times New Roman" w:hAnsi="Times New Roman" w:cs="Times New Roman"/>
        </w:rPr>
        <w:t xml:space="preserve"> </w:t>
      </w:r>
      <w:r w:rsidR="00884FFA" w:rsidRPr="00B45243">
        <w:rPr>
          <w:rFonts w:ascii="Times New Roman" w:eastAsia="Times New Roman" w:hAnsi="Times New Roman" w:cs="Times New Roman"/>
        </w:rPr>
        <w:t xml:space="preserve">(Приложение). </w:t>
      </w:r>
    </w:p>
    <w:p w:rsidR="00CF44A1" w:rsidRPr="00B45243" w:rsidRDefault="00CF44A1" w:rsidP="0062112D">
      <w:pPr>
        <w:spacing w:after="0" w:line="240" w:lineRule="auto"/>
        <w:jc w:val="both"/>
        <w:rPr>
          <w:rFonts w:ascii="Times New Roman" w:eastAsia="Times New Roman" w:hAnsi="Times New Roman" w:cs="Times New Roman"/>
          <w:bCs/>
        </w:rPr>
      </w:pPr>
      <w:r w:rsidRPr="00B45243">
        <w:rPr>
          <w:rFonts w:ascii="Times New Roman" w:eastAsia="Times New Roman" w:hAnsi="Times New Roman" w:cs="Times New Roman"/>
        </w:rPr>
        <w:t xml:space="preserve">           2.С момента утверждения административного регламента, постановление администрации Красноборского городского поселения Тосненского района Ленинградской</w:t>
      </w:r>
      <w:r w:rsidR="0007740E">
        <w:rPr>
          <w:rFonts w:ascii="Times New Roman" w:eastAsia="Times New Roman" w:hAnsi="Times New Roman" w:cs="Times New Roman"/>
        </w:rPr>
        <w:t xml:space="preserve"> области от 22.11.2023 № 522</w:t>
      </w:r>
      <w:r w:rsidRPr="00B45243">
        <w:rPr>
          <w:rFonts w:ascii="Times New Roman" w:eastAsia="Times New Roman" w:hAnsi="Times New Roman" w:cs="Times New Roman"/>
        </w:rPr>
        <w:t xml:space="preserve"> </w:t>
      </w:r>
      <w:r w:rsidR="0007740E" w:rsidRPr="0007740E">
        <w:rPr>
          <w:rFonts w:ascii="Times New Roman" w:eastAsia="Times New Roman" w:hAnsi="Times New Roman" w:cs="Times New Roman"/>
        </w:rPr>
        <w:t>Об утверждении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«Предоставление права на  размещение нестационарного торгового объекта на территории муниципального образования Красноборского городского поселения Тосненского района Ленинградской области»</w:t>
      </w:r>
      <w:r w:rsidRPr="00B45243">
        <w:rPr>
          <w:rFonts w:ascii="Times New Roman" w:eastAsia="Times New Roman" w:hAnsi="Times New Roman" w:cs="Times New Roman"/>
          <w:bCs/>
        </w:rPr>
        <w:t>»</w:t>
      </w:r>
      <w:r w:rsidRPr="00B45243">
        <w:rPr>
          <w:rFonts w:ascii="Times New Roman" w:eastAsia="Times New Roman" w:hAnsi="Times New Roman" w:cs="Times New Roman"/>
        </w:rPr>
        <w:t xml:space="preserve">, постановление администрации Красноборского городского поселения Тосненского района Ленинградской области от </w:t>
      </w:r>
      <w:r w:rsidR="0007740E">
        <w:rPr>
          <w:rFonts w:ascii="Times New Roman" w:eastAsia="Times New Roman" w:hAnsi="Times New Roman" w:cs="Times New Roman"/>
        </w:rPr>
        <w:t>18.01.2024</w:t>
      </w:r>
      <w:r w:rsidR="006844AA">
        <w:rPr>
          <w:rFonts w:ascii="Times New Roman" w:eastAsia="Times New Roman" w:hAnsi="Times New Roman" w:cs="Times New Roman"/>
        </w:rPr>
        <w:t xml:space="preserve"> №25</w:t>
      </w:r>
      <w:r w:rsidRPr="00B45243">
        <w:rPr>
          <w:rFonts w:ascii="Times New Roman" w:eastAsia="Times New Roman" w:hAnsi="Times New Roman" w:cs="Times New Roman"/>
        </w:rPr>
        <w:t xml:space="preserve"> </w:t>
      </w:r>
      <w:r w:rsidR="006844AA" w:rsidRPr="006844AA">
        <w:rPr>
          <w:rFonts w:ascii="Times New Roman" w:eastAsia="Times New Roman" w:hAnsi="Times New Roman" w:cs="Times New Roman"/>
        </w:rPr>
        <w:t xml:space="preserve">О внесении изменений в административный регламент, утвержденный постановлением администрации № 522 от 22.11.2023 «Об утверждении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«Предоставление права </w:t>
      </w:r>
      <w:proofErr w:type="gramStart"/>
      <w:r w:rsidR="006844AA" w:rsidRPr="006844AA">
        <w:rPr>
          <w:rFonts w:ascii="Times New Roman" w:eastAsia="Times New Roman" w:hAnsi="Times New Roman" w:cs="Times New Roman"/>
        </w:rPr>
        <w:t>на  размещение</w:t>
      </w:r>
      <w:proofErr w:type="gramEnd"/>
      <w:r w:rsidR="006844AA" w:rsidRPr="006844AA">
        <w:rPr>
          <w:rFonts w:ascii="Times New Roman" w:eastAsia="Times New Roman" w:hAnsi="Times New Roman" w:cs="Times New Roman"/>
        </w:rPr>
        <w:t xml:space="preserve"> нестационарного торгового объекта на территории муниципального образования Красноборского городского поселения Тосненского района Ленинградской области»</w:t>
      </w:r>
      <w:r w:rsidR="006844AA">
        <w:rPr>
          <w:rFonts w:ascii="Times New Roman" w:eastAsia="Times New Roman" w:hAnsi="Times New Roman" w:cs="Times New Roman"/>
        </w:rPr>
        <w:t>,</w:t>
      </w:r>
      <w:r w:rsidRPr="00B45243">
        <w:rPr>
          <w:rFonts w:ascii="Times New Roman" w:eastAsia="Times New Roman" w:hAnsi="Times New Roman" w:cs="Times New Roman"/>
        </w:rPr>
        <w:t xml:space="preserve"> считать утратившими силу.</w:t>
      </w:r>
    </w:p>
    <w:p w:rsidR="00CD1239" w:rsidRPr="00B45243" w:rsidRDefault="00CF44A1" w:rsidP="002706F7">
      <w:pPr>
        <w:tabs>
          <w:tab w:val="left" w:pos="1134"/>
        </w:tabs>
        <w:spacing w:after="0" w:line="240" w:lineRule="auto"/>
        <w:jc w:val="both"/>
        <w:rPr>
          <w:rFonts w:ascii="Times New Roman" w:eastAsia="Calibri" w:hAnsi="Times New Roman" w:cs="Times New Roman"/>
          <w:lang w:eastAsia="en-US"/>
        </w:rPr>
      </w:pPr>
      <w:r w:rsidRPr="00B45243">
        <w:rPr>
          <w:rFonts w:ascii="Times New Roman" w:eastAsia="Calibri" w:hAnsi="Times New Roman" w:cs="Times New Roman"/>
          <w:lang w:eastAsia="en-US"/>
        </w:rPr>
        <w:t xml:space="preserve">           3</w:t>
      </w:r>
      <w:r w:rsidR="002706F7" w:rsidRPr="00B45243">
        <w:rPr>
          <w:rFonts w:ascii="Times New Roman" w:eastAsia="Calibri" w:hAnsi="Times New Roman" w:cs="Times New Roman"/>
          <w:lang w:eastAsia="en-US"/>
        </w:rPr>
        <w:t>.Опубликовать настоящее постановление в газете «</w:t>
      </w:r>
      <w:proofErr w:type="spellStart"/>
      <w:r w:rsidR="002706F7" w:rsidRPr="00B45243">
        <w:rPr>
          <w:rFonts w:ascii="Times New Roman" w:eastAsia="Calibri" w:hAnsi="Times New Roman" w:cs="Times New Roman"/>
          <w:lang w:eastAsia="en-US"/>
        </w:rPr>
        <w:t>Красноборский</w:t>
      </w:r>
      <w:proofErr w:type="spellEnd"/>
      <w:r w:rsidR="002706F7" w:rsidRPr="00B45243">
        <w:rPr>
          <w:rFonts w:ascii="Times New Roman" w:eastAsia="Calibri" w:hAnsi="Times New Roman" w:cs="Times New Roman"/>
          <w:lang w:eastAsia="en-US"/>
        </w:rPr>
        <w:t xml:space="preserve"> вестник» и разместить на сайте администрации Красноборского городского поселения Тосненского района Ленинградской области в информационно-телекоммуникационной сети «Интернет»: </w:t>
      </w:r>
      <w:hyperlink r:id="rId9" w:history="1">
        <w:r w:rsidR="002706F7" w:rsidRPr="00B45243">
          <w:rPr>
            <w:rStyle w:val="a6"/>
            <w:rFonts w:ascii="Times New Roman" w:eastAsia="Calibri" w:hAnsi="Times New Roman" w:cs="Times New Roman"/>
            <w:lang w:eastAsia="en-US"/>
          </w:rPr>
          <w:t>http://www.</w:t>
        </w:r>
        <w:proofErr w:type="spellStart"/>
        <w:r w:rsidR="002706F7" w:rsidRPr="00B45243">
          <w:rPr>
            <w:rStyle w:val="a6"/>
            <w:rFonts w:ascii="Times New Roman" w:eastAsia="Calibri" w:hAnsi="Times New Roman" w:cs="Times New Roman"/>
            <w:lang w:val="en-US" w:eastAsia="en-US"/>
          </w:rPr>
          <w:t>krbor</w:t>
        </w:r>
        <w:proofErr w:type="spellEnd"/>
        <w:r w:rsidR="002706F7" w:rsidRPr="00B45243">
          <w:rPr>
            <w:rStyle w:val="a6"/>
            <w:rFonts w:ascii="Times New Roman" w:eastAsia="Calibri" w:hAnsi="Times New Roman" w:cs="Times New Roman"/>
            <w:lang w:eastAsia="en-US"/>
          </w:rPr>
          <w:t>.</w:t>
        </w:r>
        <w:proofErr w:type="spellStart"/>
        <w:r w:rsidR="002706F7" w:rsidRPr="00B45243">
          <w:rPr>
            <w:rStyle w:val="a6"/>
            <w:rFonts w:ascii="Times New Roman" w:eastAsia="Calibri" w:hAnsi="Times New Roman" w:cs="Times New Roman"/>
            <w:lang w:eastAsia="en-US"/>
          </w:rPr>
          <w:t>ru</w:t>
        </w:r>
        <w:proofErr w:type="spellEnd"/>
        <w:r w:rsidR="002706F7" w:rsidRPr="00B45243">
          <w:rPr>
            <w:rStyle w:val="a6"/>
            <w:rFonts w:ascii="Times New Roman" w:eastAsia="Calibri" w:hAnsi="Times New Roman" w:cs="Times New Roman"/>
            <w:lang w:eastAsia="en-US"/>
          </w:rPr>
          <w:t>/</w:t>
        </w:r>
      </w:hyperlink>
      <w:r w:rsidR="002706F7" w:rsidRPr="00B45243">
        <w:rPr>
          <w:rFonts w:ascii="Times New Roman" w:eastAsia="Calibri" w:hAnsi="Times New Roman" w:cs="Times New Roman"/>
          <w:lang w:eastAsia="en-US"/>
        </w:rPr>
        <w:t>.</w:t>
      </w:r>
    </w:p>
    <w:p w:rsidR="00DE0173" w:rsidRPr="00B45243" w:rsidRDefault="005B7ED3" w:rsidP="0040779A">
      <w:pPr>
        <w:tabs>
          <w:tab w:val="left" w:pos="709"/>
          <w:tab w:val="left" w:pos="1134"/>
        </w:tabs>
        <w:spacing w:after="0" w:line="240" w:lineRule="auto"/>
        <w:jc w:val="both"/>
        <w:rPr>
          <w:rFonts w:ascii="Times New Roman" w:eastAsia="Times New Roman" w:hAnsi="Times New Roman" w:cs="Times New Roman"/>
        </w:rPr>
      </w:pPr>
      <w:r w:rsidRPr="00B45243">
        <w:rPr>
          <w:rFonts w:ascii="Times New Roman" w:eastAsia="Times New Roman" w:hAnsi="Times New Roman" w:cs="Times New Roman"/>
        </w:rPr>
        <w:t xml:space="preserve"> </w:t>
      </w:r>
      <w:r w:rsidR="00CF44A1" w:rsidRPr="00B45243">
        <w:rPr>
          <w:rFonts w:ascii="Times New Roman" w:eastAsia="Times New Roman" w:hAnsi="Times New Roman" w:cs="Times New Roman"/>
        </w:rPr>
        <w:t xml:space="preserve">          4</w:t>
      </w:r>
      <w:r w:rsidR="00DE0173" w:rsidRPr="00B45243">
        <w:rPr>
          <w:rFonts w:ascii="Times New Roman" w:eastAsia="Times New Roman" w:hAnsi="Times New Roman" w:cs="Times New Roman"/>
        </w:rPr>
        <w:t xml:space="preserve">. </w:t>
      </w:r>
      <w:r w:rsidR="008B4855" w:rsidRPr="00B45243">
        <w:rPr>
          <w:rFonts w:ascii="Times New Roman" w:eastAsia="Times New Roman" w:hAnsi="Times New Roman" w:cs="Times New Roman"/>
        </w:rPr>
        <w:t xml:space="preserve"> </w:t>
      </w:r>
      <w:r w:rsidR="00DE0173" w:rsidRPr="00B45243">
        <w:rPr>
          <w:rFonts w:ascii="Times New Roman" w:eastAsia="Times New Roman" w:hAnsi="Times New Roman" w:cs="Times New Roman"/>
        </w:rPr>
        <w:t xml:space="preserve">Настоящее постановление вступает в силу с момента </w:t>
      </w:r>
      <w:r w:rsidR="007E0ED7" w:rsidRPr="00B45243">
        <w:rPr>
          <w:rFonts w:ascii="Times New Roman" w:eastAsia="Times New Roman" w:hAnsi="Times New Roman" w:cs="Times New Roman"/>
        </w:rPr>
        <w:t>официального опубликования (обнародования)</w:t>
      </w:r>
      <w:r w:rsidR="00DE0173" w:rsidRPr="00B45243">
        <w:rPr>
          <w:rFonts w:ascii="Times New Roman" w:eastAsia="Times New Roman" w:hAnsi="Times New Roman" w:cs="Times New Roman"/>
        </w:rPr>
        <w:t>.</w:t>
      </w:r>
    </w:p>
    <w:p w:rsidR="002B58CB" w:rsidRPr="00B45243" w:rsidRDefault="00CD1239" w:rsidP="0040779A">
      <w:pPr>
        <w:tabs>
          <w:tab w:val="left" w:pos="1134"/>
        </w:tabs>
        <w:spacing w:after="0" w:line="240" w:lineRule="auto"/>
        <w:jc w:val="both"/>
        <w:rPr>
          <w:rFonts w:ascii="Times New Roman" w:eastAsia="Calibri" w:hAnsi="Times New Roman" w:cs="Times New Roman"/>
          <w:lang w:eastAsia="en-US"/>
        </w:rPr>
      </w:pPr>
      <w:r w:rsidRPr="00B45243">
        <w:rPr>
          <w:rFonts w:ascii="Times New Roman" w:eastAsia="Calibri" w:hAnsi="Times New Roman" w:cs="Times New Roman"/>
          <w:lang w:eastAsia="en-US"/>
        </w:rPr>
        <w:t xml:space="preserve">   </w:t>
      </w:r>
      <w:r w:rsidR="00CF44A1" w:rsidRPr="00B45243">
        <w:rPr>
          <w:rFonts w:ascii="Times New Roman" w:eastAsia="Calibri" w:hAnsi="Times New Roman" w:cs="Times New Roman"/>
          <w:lang w:eastAsia="en-US"/>
        </w:rPr>
        <w:t xml:space="preserve">        5</w:t>
      </w:r>
      <w:r w:rsidR="003D0169" w:rsidRPr="00B45243">
        <w:rPr>
          <w:rFonts w:ascii="Times New Roman" w:eastAsia="Calibri" w:hAnsi="Times New Roman" w:cs="Times New Roman"/>
          <w:lang w:eastAsia="en-US"/>
        </w:rPr>
        <w:t>.  Контроль за исполнением</w:t>
      </w:r>
      <w:r w:rsidRPr="00B45243">
        <w:rPr>
          <w:rFonts w:ascii="Times New Roman" w:eastAsia="Calibri" w:hAnsi="Times New Roman" w:cs="Times New Roman"/>
          <w:lang w:eastAsia="en-US"/>
        </w:rPr>
        <w:t xml:space="preserve"> настоящего постановления оставляю за собой.</w:t>
      </w:r>
      <w:r w:rsidR="0040779A" w:rsidRPr="00B45243">
        <w:rPr>
          <w:rFonts w:ascii="Times New Roman" w:eastAsia="Calibri" w:hAnsi="Times New Roman" w:cs="Times New Roman"/>
          <w:lang w:eastAsia="en-US"/>
        </w:rPr>
        <w:t xml:space="preserve">    </w:t>
      </w:r>
    </w:p>
    <w:p w:rsidR="002B58CB" w:rsidRPr="00B45243" w:rsidRDefault="002B58CB" w:rsidP="0040779A">
      <w:pPr>
        <w:tabs>
          <w:tab w:val="left" w:pos="1134"/>
        </w:tabs>
        <w:spacing w:after="0" w:line="240" w:lineRule="auto"/>
        <w:jc w:val="both"/>
        <w:rPr>
          <w:rFonts w:ascii="Times New Roman" w:eastAsia="Calibri" w:hAnsi="Times New Roman" w:cs="Times New Roman"/>
          <w:lang w:eastAsia="en-US"/>
        </w:rPr>
      </w:pPr>
    </w:p>
    <w:p w:rsidR="0040779A" w:rsidRPr="00B45243" w:rsidRDefault="0040779A" w:rsidP="0040779A">
      <w:pPr>
        <w:tabs>
          <w:tab w:val="left" w:pos="1134"/>
        </w:tabs>
        <w:spacing w:after="0" w:line="240" w:lineRule="auto"/>
        <w:jc w:val="both"/>
        <w:rPr>
          <w:rFonts w:ascii="Times New Roman" w:eastAsia="Times New Roman" w:hAnsi="Times New Roman" w:cs="Times New Roman"/>
        </w:rPr>
      </w:pPr>
      <w:r w:rsidRPr="00B45243">
        <w:rPr>
          <w:rFonts w:ascii="Times New Roman" w:eastAsia="Calibri" w:hAnsi="Times New Roman" w:cs="Times New Roman"/>
          <w:lang w:eastAsia="en-US"/>
        </w:rPr>
        <w:t xml:space="preserve">            </w:t>
      </w:r>
      <w:r w:rsidR="006B53F0" w:rsidRPr="00B45243">
        <w:rPr>
          <w:rFonts w:ascii="Times New Roman" w:eastAsia="Times New Roman" w:hAnsi="Times New Roman" w:cs="Times New Roman"/>
        </w:rPr>
        <w:t xml:space="preserve"> </w:t>
      </w:r>
    </w:p>
    <w:p w:rsidR="00713321" w:rsidRDefault="006844AA" w:rsidP="006844AA">
      <w:pPr>
        <w:tabs>
          <w:tab w:val="left" w:pos="1134"/>
        </w:tab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И.о</w:t>
      </w:r>
      <w:proofErr w:type="spellEnd"/>
      <w:r>
        <w:rPr>
          <w:rFonts w:ascii="Times New Roman" w:eastAsia="Times New Roman" w:hAnsi="Times New Roman" w:cs="Times New Roman"/>
        </w:rPr>
        <w:t>.</w:t>
      </w:r>
      <w:r w:rsidR="002B58CB" w:rsidRPr="00B45243">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г</w:t>
      </w:r>
      <w:r w:rsidR="00CD1239" w:rsidRPr="00B45243">
        <w:rPr>
          <w:rFonts w:ascii="Times New Roman" w:eastAsia="Times New Roman" w:hAnsi="Times New Roman" w:cs="Times New Roman"/>
        </w:rPr>
        <w:t>лава</w:t>
      </w:r>
      <w:r>
        <w:rPr>
          <w:rFonts w:ascii="Times New Roman" w:eastAsia="Times New Roman" w:hAnsi="Times New Roman" w:cs="Times New Roman"/>
        </w:rPr>
        <w:t>ы</w:t>
      </w:r>
      <w:proofErr w:type="spellEnd"/>
      <w:r w:rsidR="00CD1239" w:rsidRPr="00B45243">
        <w:rPr>
          <w:rFonts w:ascii="Times New Roman" w:eastAsia="Times New Roman" w:hAnsi="Times New Roman" w:cs="Times New Roman"/>
        </w:rPr>
        <w:t xml:space="preserve">  администрации</w:t>
      </w:r>
      <w:proofErr w:type="gramEnd"/>
      <w:r w:rsidR="00CD1239" w:rsidRPr="00B45243">
        <w:rPr>
          <w:rFonts w:ascii="Times New Roman" w:eastAsia="Times New Roman" w:hAnsi="Times New Roman" w:cs="Times New Roman"/>
        </w:rPr>
        <w:t xml:space="preserve">                                                 </w:t>
      </w:r>
      <w:r w:rsidR="002B58CB" w:rsidRPr="00B45243">
        <w:rPr>
          <w:rFonts w:ascii="Times New Roman" w:eastAsia="Times New Roman" w:hAnsi="Times New Roman" w:cs="Times New Roman"/>
        </w:rPr>
        <w:t xml:space="preserve">                           </w:t>
      </w:r>
      <w:r>
        <w:rPr>
          <w:rFonts w:ascii="Times New Roman" w:eastAsia="Times New Roman" w:hAnsi="Times New Roman" w:cs="Times New Roman"/>
        </w:rPr>
        <w:t>Д.Ю. Матвеев</w:t>
      </w:r>
    </w:p>
    <w:p w:rsidR="006844AA" w:rsidRPr="00B45243" w:rsidRDefault="006844AA" w:rsidP="006844AA">
      <w:pPr>
        <w:tabs>
          <w:tab w:val="left" w:pos="1134"/>
        </w:tabs>
        <w:spacing w:after="0" w:line="240" w:lineRule="auto"/>
        <w:jc w:val="both"/>
        <w:rPr>
          <w:rFonts w:ascii="Times New Roman" w:eastAsia="Times New Roman" w:hAnsi="Times New Roman" w:cs="Times New Roman"/>
        </w:rPr>
      </w:pPr>
    </w:p>
    <w:p w:rsidR="00D96638" w:rsidRPr="00B45243" w:rsidRDefault="00D96638" w:rsidP="00D96638">
      <w:pPr>
        <w:spacing w:after="0" w:line="240" w:lineRule="auto"/>
        <w:ind w:left="5664"/>
        <w:rPr>
          <w:rFonts w:ascii="Times New Roman" w:eastAsia="Times New Roman" w:hAnsi="Times New Roman" w:cs="Times New Roman"/>
        </w:rPr>
      </w:pPr>
      <w:r w:rsidRPr="00B45243">
        <w:rPr>
          <w:rFonts w:ascii="Times New Roman" w:eastAsia="Times New Roman" w:hAnsi="Times New Roman" w:cs="Times New Roman"/>
        </w:rPr>
        <w:lastRenderedPageBreak/>
        <w:t>Приложение                                                                                         к постановлению администрации                            Красноборского городского поселения Тосненского района Ленингра</w:t>
      </w:r>
      <w:r w:rsidR="00713321" w:rsidRPr="00B45243">
        <w:rPr>
          <w:rFonts w:ascii="Times New Roman" w:eastAsia="Times New Roman" w:hAnsi="Times New Roman" w:cs="Times New Roman"/>
        </w:rPr>
        <w:t xml:space="preserve">дской  </w:t>
      </w:r>
      <w:r w:rsidR="00F21EA0" w:rsidRPr="00B45243">
        <w:rPr>
          <w:rFonts w:ascii="Times New Roman" w:eastAsia="Times New Roman" w:hAnsi="Times New Roman" w:cs="Times New Roman"/>
        </w:rPr>
        <w:t xml:space="preserve"> </w:t>
      </w:r>
      <w:proofErr w:type="gramStart"/>
      <w:r w:rsidR="00F21EA0" w:rsidRPr="00B45243">
        <w:rPr>
          <w:rFonts w:ascii="Times New Roman" w:eastAsia="Times New Roman" w:hAnsi="Times New Roman" w:cs="Times New Roman"/>
        </w:rPr>
        <w:t xml:space="preserve">области  </w:t>
      </w:r>
      <w:r w:rsidRPr="00B45243">
        <w:rPr>
          <w:rFonts w:ascii="Times New Roman" w:eastAsia="Times New Roman" w:hAnsi="Times New Roman" w:cs="Times New Roman"/>
        </w:rPr>
        <w:t>от</w:t>
      </w:r>
      <w:proofErr w:type="gramEnd"/>
      <w:r w:rsidR="00CF44A1" w:rsidRPr="00B45243">
        <w:rPr>
          <w:rFonts w:ascii="Times New Roman" w:eastAsia="Times New Roman" w:hAnsi="Times New Roman" w:cs="Times New Roman"/>
        </w:rPr>
        <w:t xml:space="preserve"> </w:t>
      </w:r>
      <w:r w:rsidR="006844AA">
        <w:rPr>
          <w:rFonts w:ascii="Times New Roman" w:eastAsia="Times New Roman" w:hAnsi="Times New Roman" w:cs="Times New Roman"/>
        </w:rPr>
        <w:t xml:space="preserve">   </w:t>
      </w:r>
      <w:r w:rsidR="00BD41CD">
        <w:rPr>
          <w:rFonts w:ascii="Times New Roman" w:eastAsia="Times New Roman" w:hAnsi="Times New Roman" w:cs="Times New Roman"/>
        </w:rPr>
        <w:t>27.12.2024</w:t>
      </w:r>
      <w:r w:rsidR="006844AA">
        <w:rPr>
          <w:rFonts w:ascii="Times New Roman" w:eastAsia="Times New Roman" w:hAnsi="Times New Roman" w:cs="Times New Roman"/>
        </w:rPr>
        <w:t xml:space="preserve">  </w:t>
      </w:r>
      <w:r w:rsidRPr="00B45243">
        <w:rPr>
          <w:rFonts w:ascii="Times New Roman" w:eastAsia="Times New Roman" w:hAnsi="Times New Roman" w:cs="Times New Roman"/>
        </w:rPr>
        <w:t>№</w:t>
      </w:r>
      <w:r w:rsidR="005B7ED3" w:rsidRPr="00B45243">
        <w:rPr>
          <w:rFonts w:ascii="Times New Roman" w:eastAsia="Times New Roman" w:hAnsi="Times New Roman" w:cs="Times New Roman"/>
        </w:rPr>
        <w:t xml:space="preserve"> </w:t>
      </w:r>
      <w:r w:rsidR="00BD41CD">
        <w:rPr>
          <w:rFonts w:ascii="Times New Roman" w:eastAsia="Times New Roman" w:hAnsi="Times New Roman" w:cs="Times New Roman"/>
        </w:rPr>
        <w:t>545</w:t>
      </w:r>
      <w:bookmarkStart w:id="0" w:name="_GoBack"/>
      <w:bookmarkEnd w:id="0"/>
    </w:p>
    <w:p w:rsidR="00D96638" w:rsidRPr="00B45243" w:rsidRDefault="00D96638" w:rsidP="00D96638">
      <w:pPr>
        <w:spacing w:after="0" w:line="240" w:lineRule="auto"/>
        <w:ind w:left="5664"/>
        <w:rPr>
          <w:rFonts w:ascii="Times New Roman" w:eastAsia="Times New Roman" w:hAnsi="Times New Roman" w:cs="Times New Roman"/>
        </w:rPr>
      </w:pPr>
    </w:p>
    <w:p w:rsidR="00D96638" w:rsidRPr="00B45243" w:rsidRDefault="00D96638" w:rsidP="00D96638">
      <w:pPr>
        <w:spacing w:after="0" w:line="240" w:lineRule="auto"/>
        <w:ind w:left="5664"/>
        <w:rPr>
          <w:rFonts w:ascii="Times New Roman" w:eastAsia="Times New Roman" w:hAnsi="Times New Roman" w:cs="Times New Roman"/>
        </w:rPr>
      </w:pPr>
    </w:p>
    <w:p w:rsidR="00D96638" w:rsidRPr="00B45243" w:rsidRDefault="00D96638" w:rsidP="00D96638">
      <w:pPr>
        <w:spacing w:after="0" w:line="240" w:lineRule="auto"/>
        <w:ind w:left="5664"/>
        <w:rPr>
          <w:rFonts w:ascii="Times New Roman" w:eastAsia="Times New Roman" w:hAnsi="Times New Roman" w:cs="Times New Roman"/>
        </w:rPr>
      </w:pPr>
    </w:p>
    <w:p w:rsidR="00D96638" w:rsidRPr="00B45243" w:rsidRDefault="002706F7" w:rsidP="00D96638">
      <w:pPr>
        <w:spacing w:after="0" w:line="240" w:lineRule="auto"/>
        <w:jc w:val="center"/>
        <w:rPr>
          <w:rFonts w:ascii="Times New Roman" w:eastAsia="Times New Roman" w:hAnsi="Times New Roman" w:cs="Times New Roman"/>
          <w:b/>
        </w:rPr>
      </w:pPr>
      <w:r w:rsidRPr="00B45243">
        <w:rPr>
          <w:rFonts w:ascii="Times New Roman" w:eastAsia="Times New Roman" w:hAnsi="Times New Roman" w:cs="Times New Roman"/>
          <w:b/>
        </w:rPr>
        <w:t>АДМИНИСТРАТИВНЫЙ РЕГЛАМЕНТ</w:t>
      </w:r>
    </w:p>
    <w:p w:rsidR="00D96638" w:rsidRPr="00B45243" w:rsidRDefault="00D96638" w:rsidP="00D96638">
      <w:pPr>
        <w:widowControl w:val="0"/>
        <w:autoSpaceDE w:val="0"/>
        <w:autoSpaceDN w:val="0"/>
        <w:adjustRightInd w:val="0"/>
        <w:spacing w:after="0" w:line="240" w:lineRule="auto"/>
        <w:jc w:val="center"/>
        <w:rPr>
          <w:rFonts w:ascii="Times New Roman" w:eastAsia="Times New Roman" w:hAnsi="Times New Roman" w:cs="Times New Roman"/>
          <w:b/>
        </w:rPr>
      </w:pPr>
      <w:r w:rsidRPr="00B45243">
        <w:rPr>
          <w:rFonts w:ascii="Times New Roman" w:eastAsia="Times New Roman" w:hAnsi="Times New Roman" w:cs="Times New Roman"/>
          <w:b/>
        </w:rPr>
        <w:t xml:space="preserve">по предоставлению администрацией Красноборского городского </w:t>
      </w:r>
      <w:proofErr w:type="gramStart"/>
      <w:r w:rsidRPr="00B45243">
        <w:rPr>
          <w:rFonts w:ascii="Times New Roman" w:eastAsia="Times New Roman" w:hAnsi="Times New Roman" w:cs="Times New Roman"/>
          <w:b/>
        </w:rPr>
        <w:t>поселения  Тосненского</w:t>
      </w:r>
      <w:proofErr w:type="gramEnd"/>
      <w:r w:rsidRPr="00B45243">
        <w:rPr>
          <w:rFonts w:ascii="Times New Roman" w:eastAsia="Times New Roman" w:hAnsi="Times New Roman" w:cs="Times New Roman"/>
          <w:b/>
        </w:rPr>
        <w:t xml:space="preserve"> района Ленинградской области  муниципальной услуги </w:t>
      </w:r>
    </w:p>
    <w:p w:rsidR="00D96638" w:rsidRPr="00B45243" w:rsidRDefault="006844AA" w:rsidP="00D96638">
      <w:pPr>
        <w:widowControl w:val="0"/>
        <w:autoSpaceDE w:val="0"/>
        <w:autoSpaceDN w:val="0"/>
        <w:adjustRightInd w:val="0"/>
        <w:spacing w:after="0" w:line="240" w:lineRule="auto"/>
        <w:jc w:val="center"/>
        <w:rPr>
          <w:rFonts w:ascii="Times New Roman" w:eastAsia="Times New Roman" w:hAnsi="Times New Roman" w:cs="Times New Roman"/>
          <w:b/>
          <w:bCs/>
        </w:rPr>
      </w:pPr>
      <w:r w:rsidRPr="006844AA">
        <w:rPr>
          <w:rFonts w:ascii="Times New Roman" w:eastAsia="Times New Roman" w:hAnsi="Times New Roman" w:cs="Times New Roman"/>
          <w:b/>
          <w:bCs/>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Красноборского городского поселения Тосненского района Ленинградской области»</w:t>
      </w:r>
    </w:p>
    <w:p w:rsidR="005B7ED3" w:rsidRPr="00B45243" w:rsidRDefault="005B7ED3" w:rsidP="00D96638">
      <w:pPr>
        <w:widowControl w:val="0"/>
        <w:autoSpaceDE w:val="0"/>
        <w:autoSpaceDN w:val="0"/>
        <w:adjustRightInd w:val="0"/>
        <w:spacing w:after="0" w:line="240" w:lineRule="auto"/>
        <w:jc w:val="center"/>
        <w:rPr>
          <w:rFonts w:ascii="Times New Roman" w:hAnsi="Times New Roman" w:cs="Times New Roman"/>
        </w:rPr>
      </w:pPr>
    </w:p>
    <w:p w:rsidR="00CF44A1" w:rsidRPr="00B45243" w:rsidRDefault="00CF44A1" w:rsidP="00CF44A1">
      <w:pPr>
        <w:widowControl w:val="0"/>
        <w:autoSpaceDE w:val="0"/>
        <w:autoSpaceDN w:val="0"/>
        <w:adjustRightInd w:val="0"/>
        <w:spacing w:after="0" w:line="240" w:lineRule="auto"/>
        <w:jc w:val="center"/>
        <w:outlineLvl w:val="1"/>
        <w:rPr>
          <w:rFonts w:ascii="Times New Roman" w:hAnsi="Times New Roman" w:cs="Times New Roman"/>
        </w:rPr>
      </w:pPr>
      <w:bookmarkStart w:id="1" w:name="Par43"/>
      <w:bookmarkEnd w:id="1"/>
      <w:r w:rsidRPr="00B45243">
        <w:rPr>
          <w:rFonts w:ascii="Times New Roman" w:hAnsi="Times New Roman" w:cs="Times New Roman"/>
        </w:rPr>
        <w:t>1. Общие положения</w:t>
      </w:r>
    </w:p>
    <w:p w:rsidR="00CF44A1" w:rsidRPr="00B45243" w:rsidRDefault="00CF44A1" w:rsidP="00CF44A1">
      <w:pPr>
        <w:widowControl w:val="0"/>
        <w:autoSpaceDE w:val="0"/>
        <w:autoSpaceDN w:val="0"/>
        <w:adjustRightInd w:val="0"/>
        <w:spacing w:after="0" w:line="240" w:lineRule="auto"/>
        <w:jc w:val="center"/>
        <w:rPr>
          <w:rFonts w:ascii="Times New Roman" w:hAnsi="Times New Roman" w:cs="Times New Roman"/>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bookmarkStart w:id="2" w:name="Par45"/>
      <w:bookmarkEnd w:id="2"/>
      <w:r w:rsidRPr="006844AA">
        <w:rPr>
          <w:rFonts w:ascii="Times New Roman" w:eastAsia="Times New Roman" w:hAnsi="Times New Roman" w:cs="Times New Roman"/>
          <w:sz w:val="28"/>
          <w:szCs w:val="28"/>
          <w:lang w:eastAsia="ar-SA"/>
        </w:rPr>
        <w:t xml:space="preserve">1.1. </w:t>
      </w:r>
      <w:r w:rsidRPr="006844AA">
        <w:rPr>
          <w:rFonts w:ascii="Times New Roman" w:eastAsia="Times New Roman" w:hAnsi="Times New Roman" w:cs="Times New Roman"/>
          <w:lang w:eastAsia="ar-SA"/>
        </w:rPr>
        <w:t>Регламент устанавливает порядок и стандарт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1.2. Заявителями, имеющими право на получение муниципальной услуги, являются: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 физические лица, не являющиеся индивидуальными предпринимателями и применяющие специальный налоговый режим «Налог на профессиональный доход» (далее – </w:t>
      </w:r>
      <w:proofErr w:type="spellStart"/>
      <w:r w:rsidRPr="006844AA">
        <w:rPr>
          <w:rFonts w:ascii="Times New Roman" w:eastAsia="Times New Roman" w:hAnsi="Times New Roman" w:cs="Times New Roman"/>
          <w:lang w:eastAsia="ar-SA"/>
        </w:rPr>
        <w:t>самозанятые</w:t>
      </w:r>
      <w:proofErr w:type="spellEnd"/>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индивидуальные предприниматели (далее – заявители).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Представлять интересы заявителя имеют право: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от имени физических лиц (</w:t>
      </w:r>
      <w:proofErr w:type="spellStart"/>
      <w:r w:rsidRPr="006844AA">
        <w:rPr>
          <w:rFonts w:ascii="Times New Roman" w:eastAsia="Times New Roman" w:hAnsi="Times New Roman" w:cs="Times New Roman"/>
          <w:lang w:eastAsia="ar-SA"/>
        </w:rPr>
        <w:t>самозанятых</w:t>
      </w:r>
      <w:proofErr w:type="spellEnd"/>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представители, действующие в силу полномочий, основанных на доверенности или договоре;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от имени юридических лиц:</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лица, действующие в соответствии с законом или учредительными документами от имени юридического лица без доверенности;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представители юридических лиц в силу полномочий на основании доверенности или договора;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от имени индивидуальных предпринимателей: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представители, действующие в силу полномочий, основанных на доверенности или договоре.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на сайте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государственной информационной системе «Реестр государственных и муниципальных услуг (функций) Ленинградской области» (далее – Реестр).</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Стандарт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2.1. Полное наименование муниципальной услуги: </w:t>
      </w:r>
      <w:r w:rsidRPr="006844AA">
        <w:rPr>
          <w:rFonts w:ascii="Times New Roman" w:eastAsia="Times New Roman" w:hAnsi="Times New Roman" w:cs="Times New Roman"/>
          <w:b/>
          <w:lang w:eastAsia="ar-SA"/>
        </w:rPr>
        <w:t>«</w:t>
      </w:r>
      <w:r w:rsidRPr="006844AA">
        <w:rPr>
          <w:rFonts w:ascii="Times New Roman" w:eastAsia="Times New Roman" w:hAnsi="Times New Roman" w:cs="Times New Roman"/>
          <w:lang w:eastAsia="ar-SA"/>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w:t>
      </w:r>
      <w:r w:rsidR="00C449FB">
        <w:rPr>
          <w:rFonts w:ascii="Times New Roman" w:eastAsia="Times New Roman" w:hAnsi="Times New Roman" w:cs="Times New Roman"/>
          <w:lang w:eastAsia="ar-SA"/>
        </w:rPr>
        <w:t>Красноборского городского поселения Тосненского района Ленинградской области</w:t>
      </w:r>
      <w:r w:rsidRPr="006844AA">
        <w:rPr>
          <w:rFonts w:ascii="Times New Roman" w:eastAsia="Times New Roman" w:hAnsi="Times New Roman" w:cs="Times New Roman"/>
          <w:lang w:eastAsia="ar-SA"/>
        </w:rPr>
        <w:t xml:space="preserve"> Ленинградской области».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2.1.1. Сокращенное наименование муниципальной услуги: «Включение нестационарного торгового объекта в схему размещения нестационарных торговых объектов».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2.2. Муниципальную услугу предоставляет: </w:t>
      </w:r>
      <w:r w:rsidR="00C449FB">
        <w:rPr>
          <w:rFonts w:ascii="Times New Roman" w:eastAsia="Times New Roman" w:hAnsi="Times New Roman" w:cs="Times New Roman"/>
          <w:lang w:eastAsia="ar-SA"/>
        </w:rPr>
        <w:t>Администрация Красноборского городского поселения Тосненского района Ленинградской области</w:t>
      </w:r>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                                                                           (Администрация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Заявление на получение муниципальной услуги с комплектом документов принимается: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lastRenderedPageBreak/>
        <w:t>1) при личной явке: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без личной явки: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6844AA">
        <w:rPr>
          <w:rFonts w:ascii="Times New Roman" w:eastAsia="Times New Roman" w:hAnsi="Times New Roman" w:cs="Times New Roman"/>
          <w:lang w:val="en-US" w:eastAsia="ar-SA"/>
        </w:rPr>
        <w:t>https</w:t>
      </w:r>
      <w:r w:rsidRPr="006844AA">
        <w:rPr>
          <w:rFonts w:ascii="Times New Roman" w:eastAsia="Times New Roman" w:hAnsi="Times New Roman" w:cs="Times New Roman"/>
          <w:lang w:eastAsia="ar-SA"/>
        </w:rPr>
        <w:t>://</w:t>
      </w:r>
      <w:proofErr w:type="spellStart"/>
      <w:r w:rsidRPr="006844AA">
        <w:rPr>
          <w:rFonts w:ascii="Times New Roman" w:eastAsia="Times New Roman" w:hAnsi="Times New Roman" w:cs="Times New Roman"/>
          <w:lang w:val="en-US" w:eastAsia="ar-SA"/>
        </w:rPr>
        <w:t>ssmsp</w:t>
      </w:r>
      <w:proofErr w:type="spellEnd"/>
      <w:r w:rsidRPr="006844AA">
        <w:rPr>
          <w:rFonts w:ascii="Times New Roman" w:eastAsia="Times New Roman" w:hAnsi="Times New Roman" w:cs="Times New Roman"/>
          <w:lang w:eastAsia="ar-SA"/>
        </w:rPr>
        <w:t>.</w:t>
      </w:r>
      <w:proofErr w:type="spellStart"/>
      <w:r w:rsidRPr="006844AA">
        <w:rPr>
          <w:rFonts w:ascii="Times New Roman" w:eastAsia="Times New Roman" w:hAnsi="Times New Roman" w:cs="Times New Roman"/>
          <w:lang w:val="en-US" w:eastAsia="ar-SA"/>
        </w:rPr>
        <w:t>lenreg</w:t>
      </w:r>
      <w:proofErr w:type="spellEnd"/>
      <w:r w:rsidRPr="006844AA">
        <w:rPr>
          <w:rFonts w:ascii="Times New Roman" w:eastAsia="Times New Roman" w:hAnsi="Times New Roman" w:cs="Times New Roman"/>
          <w:lang w:eastAsia="ar-SA"/>
        </w:rPr>
        <w:t>.</w:t>
      </w:r>
      <w:proofErr w:type="spellStart"/>
      <w:r w:rsidRPr="006844AA">
        <w:rPr>
          <w:rFonts w:ascii="Times New Roman" w:eastAsia="Times New Roman" w:hAnsi="Times New Roman" w:cs="Times New Roman"/>
          <w:lang w:val="en-US" w:eastAsia="ar-SA"/>
        </w:rPr>
        <w:t>ru</w:t>
      </w:r>
      <w:proofErr w:type="spellEnd"/>
      <w:r w:rsidRPr="006844AA">
        <w:rPr>
          <w:rFonts w:ascii="Times New Roman" w:eastAsia="Times New Roman" w:hAnsi="Times New Roman" w:cs="Times New Roman"/>
          <w:lang w:eastAsia="ar-SA"/>
        </w:rPr>
        <w:t>/) (далее –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Заявитель имеет право записаться на прием для подачи заявления о предоставлении услуги следующими способами: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по телефону –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посредством сайта ОМСУ –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Для записи заявитель выбирает любые свободные для приема дату и время в пределах установленного в ОМСУ графика приема заявителей.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2.2.2. При предоставлении муниципальной услуги в электронной форме идентификация и аутентификация могут осуществляться посредством:</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2.3. Результатом предоставления муниципальной услуги является:</w:t>
      </w:r>
    </w:p>
    <w:p w:rsidR="006844AA" w:rsidRPr="006844AA" w:rsidRDefault="006844AA" w:rsidP="006844AA">
      <w:pPr>
        <w:widowControl w:val="0"/>
        <w:autoSpaceDE w:val="0"/>
        <w:autoSpaceDN w:val="0"/>
        <w:adjustRightInd w:val="0"/>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 уведомление о включении нестационарного объекта в схему размещения нестационарных торговых объектов;</w:t>
      </w:r>
    </w:p>
    <w:p w:rsidR="006844AA" w:rsidRPr="006844AA" w:rsidRDefault="006844AA" w:rsidP="006844AA">
      <w:pPr>
        <w:widowControl w:val="0"/>
        <w:autoSpaceDE w:val="0"/>
        <w:autoSpaceDN w:val="0"/>
        <w:adjustRightInd w:val="0"/>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 уведомление об отказе во включении нестационарного торгового объекта в схему размещения нестационарных торговых объектов.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Результат предоставления муниципальной услуги (в соответствии со способом, указанным заявителем при подаче заявления и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при личной явке: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без личной явки: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электронной форме через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2.4. Срок предоставления муниципальной услуги составляет </w:t>
      </w:r>
      <w:r w:rsidRPr="006844AA">
        <w:rPr>
          <w:rFonts w:ascii="Times New Roman" w:eastAsia="Times New Roman" w:hAnsi="Times New Roman" w:cs="Times New Roman"/>
          <w:lang w:eastAsia="en-US"/>
        </w:rPr>
        <w:t>не более 15 рабочих дней</w:t>
      </w:r>
      <w:r w:rsidRPr="006844AA">
        <w:rPr>
          <w:rFonts w:ascii="Times New Roman" w:eastAsia="Times New Roman" w:hAnsi="Times New Roman" w:cs="Times New Roman"/>
          <w:lang w:eastAsia="ar-SA"/>
        </w:rPr>
        <w:t xml:space="preserve"> с даты поступления (регистрации) заявления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срок предоставления муниципальной услуги составляет </w:t>
      </w:r>
      <w:r w:rsidRPr="006844AA">
        <w:rPr>
          <w:rFonts w:ascii="Times New Roman" w:eastAsia="Times New Roman" w:hAnsi="Times New Roman" w:cs="Times New Roman"/>
          <w:lang w:eastAsia="en-US"/>
        </w:rPr>
        <w:t>не более 45 рабочих дней</w:t>
      </w:r>
      <w:r w:rsidRPr="006844AA">
        <w:rPr>
          <w:rFonts w:ascii="Times New Roman" w:eastAsia="Times New Roman" w:hAnsi="Times New Roman" w:cs="Times New Roman"/>
          <w:lang w:eastAsia="ar-SA"/>
        </w:rPr>
        <w:t xml:space="preserve"> с даты поступления (регистрации) заявления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срок предоставления муниципальной услуги составляет </w:t>
      </w:r>
      <w:r w:rsidRPr="006844AA">
        <w:rPr>
          <w:rFonts w:ascii="Times New Roman" w:eastAsia="Times New Roman" w:hAnsi="Times New Roman" w:cs="Times New Roman"/>
          <w:lang w:eastAsia="en-US"/>
        </w:rPr>
        <w:t>не более 25 рабочих дней</w:t>
      </w:r>
      <w:r w:rsidRPr="006844AA">
        <w:rPr>
          <w:rFonts w:ascii="Times New Roman" w:eastAsia="Times New Roman" w:hAnsi="Times New Roman" w:cs="Times New Roman"/>
          <w:lang w:eastAsia="ar-SA"/>
        </w:rPr>
        <w:t xml:space="preserve"> с даты поступления (регистрации) заявления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3.3.3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w:t>
      </w:r>
      <w:r w:rsidRPr="006844AA">
        <w:rPr>
          <w:rFonts w:ascii="Times New Roman" w:eastAsia="Times New Roman" w:hAnsi="Times New Roman" w:cs="Times New Roman"/>
          <w:lang w:eastAsia="ar-SA"/>
        </w:rPr>
        <w:lastRenderedPageBreak/>
        <w:t>государственной и муниципальной собственности,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2.5. Правовые основания для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Перечень нормативных правовых актов, регулирующих предоставление муниципальной услуги, размещен на официальном сайте ОМСУ в сети «Интернет» по адресу: </w:t>
      </w:r>
      <w:hyperlink r:id="rId10" w:tgtFrame="_blank" w:history="1">
        <w:r w:rsidR="004705D6" w:rsidRPr="004705D6">
          <w:rPr>
            <w:rStyle w:val="a6"/>
            <w:rFonts w:ascii="Times New Roman" w:eastAsia="Times New Roman" w:hAnsi="Times New Roman" w:cs="Times New Roman"/>
            <w:lang w:eastAsia="ar-SA"/>
          </w:rPr>
          <w:t>https://vk.com/club195056152 </w:t>
        </w:r>
      </w:hyperlink>
      <w:r w:rsidR="004705D6" w:rsidRPr="004705D6">
        <w:rPr>
          <w:rFonts w:ascii="Times New Roman" w:eastAsia="Times New Roman" w:hAnsi="Times New Roman" w:cs="Times New Roman"/>
          <w:lang w:eastAsia="ar-SA"/>
        </w:rPr>
        <w:t>   </w:t>
      </w:r>
      <w:r w:rsidRPr="006844AA">
        <w:rPr>
          <w:rFonts w:ascii="Times New Roman" w:eastAsia="Times New Roman" w:hAnsi="Times New Roman" w:cs="Times New Roman"/>
          <w:lang w:eastAsia="ar-SA"/>
        </w:rPr>
        <w:t>и в Реестре: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Федеральный закон от 28.12.2009 № 381-ФЗ «Об основах государственного регулирования торговой деятельности в Российской Федерации»;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Приказ комитета по развитию малого, среднего бизнеса и потребительского рынка Ленинградской области от 4 октября 2024 года № 10-П «Об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заявление о предоставлении услуги 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Заявление заполняется в электронном формате при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документ, удостоверяющий личность заявителя (в случае личного обращения в ОМСУ):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844AA" w:rsidRPr="006844AA" w:rsidRDefault="006844AA" w:rsidP="006844AA">
      <w:pPr>
        <w:widowControl w:val="0"/>
        <w:autoSpaceDE w:val="0"/>
        <w:autoSpaceDN w:val="0"/>
        <w:adjustRightInd w:val="0"/>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1) выписку из Единого государственного реестра юридических лиц или Единого государственного реестра индивидуальных предпринимателей в отношении заявителя, являющегося юридическим лицом или индивидуальным предпринимателем, в Федеральной налоговой службе;</w:t>
      </w:r>
    </w:p>
    <w:p w:rsidR="006844AA" w:rsidRPr="006844AA" w:rsidRDefault="006844AA" w:rsidP="006844AA">
      <w:pPr>
        <w:widowControl w:val="0"/>
        <w:autoSpaceDE w:val="0"/>
        <w:autoSpaceDN w:val="0"/>
        <w:adjustRightInd w:val="0"/>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 xml:space="preserve">2) сведения о постановке на учет в качестве плательщика Налога на профессиональный доход в отношении заявителя, являющегося </w:t>
      </w:r>
      <w:proofErr w:type="spellStart"/>
      <w:r w:rsidRPr="006844AA">
        <w:rPr>
          <w:rFonts w:ascii="Times New Roman" w:eastAsia="Times New Roman" w:hAnsi="Times New Roman" w:cs="Times New Roman"/>
          <w:lang w:eastAsia="en-US"/>
        </w:rPr>
        <w:t>самозанятым</w:t>
      </w:r>
      <w:proofErr w:type="spellEnd"/>
      <w:r w:rsidRPr="006844AA">
        <w:rPr>
          <w:rFonts w:ascii="Times New Roman" w:eastAsia="Times New Roman" w:hAnsi="Times New Roman" w:cs="Times New Roman"/>
          <w:lang w:eastAsia="en-US"/>
        </w:rPr>
        <w:t>, в Федеральной налоговой службе.</w:t>
      </w:r>
    </w:p>
    <w:p w:rsidR="006844AA" w:rsidRPr="006844AA" w:rsidRDefault="006844AA" w:rsidP="006844AA">
      <w:pPr>
        <w:widowControl w:val="0"/>
        <w:autoSpaceDE w:val="0"/>
        <w:autoSpaceDN w:val="0"/>
        <w:adjustRightInd w:val="0"/>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2.7.1. Заявитель вправе представить документы (сведения), указанные в пункте 2.7 настоящего регламента, по собственной инициативе.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en-US"/>
        </w:rPr>
        <w:t xml:space="preserve">2.7.2. </w:t>
      </w:r>
      <w:r w:rsidRPr="006844AA">
        <w:rPr>
          <w:rFonts w:ascii="Times New Roman" w:eastAsia="Times New Roman" w:hAnsi="Times New Roman" w:cs="Times New Roman"/>
          <w:lang w:eastAsia="ar-SA"/>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w:t>
      </w:r>
      <w:r w:rsidRPr="006844AA">
        <w:rPr>
          <w:rFonts w:ascii="Times New Roman" w:eastAsia="Times New Roman" w:hAnsi="Times New Roman" w:cs="Times New Roman"/>
          <w:lang w:eastAsia="ar-SA"/>
        </w:rPr>
        <w:lastRenderedPageBreak/>
        <w:t>строениях и сооружениях, находящихся в государственной собственности,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 сентября 2010 года № 772, с соответствующим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ОМСУ осуществляет согласование включения нестационарного торгового объекта в схему размещения нестационарных торговых объектов в соответствии с п. 3.3.8 Порядка № 10-П, с соответствующим органом местного самоуправления муниципального района.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2.7.3. При предоставлении муниципальной услуги запрещается требовать от Заявителя: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ОМСУ, предоставляющего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2.7.4. При наступлении событий, являющихся основанием для предоставления муниципальной услуги, ОМСУ, предоставляющий муниципальную услугу, вправе: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Основания для приостановления предоставления муниципальной услуги не предусмотрены.</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2.9. Исчерпывающий перечень оснований для отказа в приеме документов, необходимых для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lastRenderedPageBreak/>
        <w:t>1) нарушен срок подачи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2) заявление подано лицом, не уполномоченным на осуществление таких действий;</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4) заявление на получение услуги оформлено не в соответствии с административным регламентом;</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5) представленные заявителем документы не отвечают требованиям, установленным административным регламентом;</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6) заявление с комплектом документов подписаны недействительной электронной подписью;</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7) представленные заявителем документы недействительны/указанные в заявлении сведения недостоверны;</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8) предмет запроса не регламентируется законодательством в рамках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9) отсутствие права на предоставление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 xml:space="preserve">2.10. Исчерпывающий перечень оснований для отказа в предоставлении </w:t>
      </w:r>
      <w:r w:rsidRPr="006844AA">
        <w:rPr>
          <w:rFonts w:ascii="Times New Roman" w:eastAsia="Times New Roman" w:hAnsi="Times New Roman" w:cs="Times New Roman"/>
          <w:lang w:eastAsia="ar-SA"/>
        </w:rPr>
        <w:t>муниципальной</w:t>
      </w:r>
      <w:r w:rsidRPr="006844AA">
        <w:rPr>
          <w:rFonts w:ascii="Times New Roman" w:eastAsia="Times New Roman" w:hAnsi="Times New Roman" w:cs="Times New Roman"/>
        </w:rPr>
        <w:t xml:space="preserve">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земельный участок, на котором предлагается разместить нестационарный торговый объект, предоставлен гражданину или юридическому лицу;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4.1 – 4.2 Порядка № 10-П;</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 в случае, предусмотренном пунктом 3.3.7 Порядка № 10-П,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 в случае, предусмотренном пунктом 3.3.8 Порядка № 10-П,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6) включение нестационарного торгового объекта в схему размещения нестационарных торговых объектов приведет к невыполнению требования ч. 4 ст. 10 Федерального закона от 28 декабря 2009 года № 381-ФЗ «Об основах государственного регулирования торговой деятельности в Российской Федерации»;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7)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 в том числе по ранее поданному заявлению другим заинтересованным лицом;</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2.11. Порядок, размер и основания взимания государственной пошлины или иной платы, взимаемой за предоставление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Муниципальная услуга предоставляется бесплатно.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2.13. Срок регистрации запроса (заявления) заявителя о предоставлении муниципальной услуги составляет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при личном обращении – в день поступления запроса;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при направлении запроса в форме электронного документа посредством ГИС ЛО – в день поступления запроса в ГИС ЛО или на следующий рабочий день (в случае направления документов в нерабочее время, в выходные, праздничные дни).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2.14.1. Предоставление муниципальной услуги осуществляется в специально выделенных для этих целей помещениях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w:t>
      </w:r>
      <w:r w:rsidRPr="006844AA">
        <w:rPr>
          <w:rFonts w:ascii="Times New Roman" w:eastAsia="Times New Roman" w:hAnsi="Times New Roman" w:cs="Times New Roman"/>
          <w:lang w:eastAsia="ar-SA"/>
        </w:rPr>
        <w:lastRenderedPageBreak/>
        <w:t>иные транспортные средства. Инвалиды пользуются местами для парковки специальных транспортных средств бесплатно.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2.14.5. Вход в здание (помещение) и выход из него оборудуются лестницами с поручнями и пандусами для передвижения детских и инвалидных колясок.</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2.14.6. В помещении организуется бесплатный туалет для посетителей, в том числе туалет, предназначенный для инвалидов.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844AA">
        <w:rPr>
          <w:rFonts w:ascii="Times New Roman" w:eastAsia="Times New Roman" w:hAnsi="Times New Roman" w:cs="Times New Roman"/>
          <w:lang w:eastAsia="ar-SA"/>
        </w:rPr>
        <w:t>сурдопереводчика</w:t>
      </w:r>
      <w:proofErr w:type="spellEnd"/>
      <w:r w:rsidRPr="006844AA">
        <w:rPr>
          <w:rFonts w:ascii="Times New Roman" w:eastAsia="Times New Roman" w:hAnsi="Times New Roman" w:cs="Times New Roman"/>
          <w:lang w:eastAsia="ar-SA"/>
        </w:rPr>
        <w:t xml:space="preserve"> и </w:t>
      </w:r>
      <w:proofErr w:type="spellStart"/>
      <w:r w:rsidRPr="006844AA">
        <w:rPr>
          <w:rFonts w:ascii="Times New Roman" w:eastAsia="Times New Roman" w:hAnsi="Times New Roman" w:cs="Times New Roman"/>
          <w:lang w:eastAsia="ar-SA"/>
        </w:rPr>
        <w:t>тифлосурдопереводчика</w:t>
      </w:r>
      <w:proofErr w:type="spellEnd"/>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2.14.12. Помещения приема и выдачи документов должны предусматривать места для ожидания, информирования и приема заявителей.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2.15. Показатели доступности и качества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2.15.1. Показатели доступности муниципальной услуги (общие, применимые в отношении всех заявителей):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транспортная доступность к месту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наличие указателей, обеспечивающих беспрепятственный доступ к помещениям, в которых предоставляется услуга;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в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 предоставление муниципальной услуги любым доступным способом, предусмотренным действующим законодательством.</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2.15.2. Показатели доступности муниципальной услуги (специальные, применимые в отношении инвалидов):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наличие инфраструктуры, указанной в пункте 2.14;</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исполнение требований доступности услуг для инвалидов;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обеспечение беспрепятственного доступа инвалидов к помещениям, в которых предоставляется муниципальная услуга.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2.15.3. Показатели качества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соблюдение срока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соблюдение времени ожидания в очереди при подаче запроса и получении результата;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 отсутствие жалоб на действия или бездействие должностных лиц ОМСУ, поданных в установленном порядке.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2.16. Получения услуг, которые являются необходимыми и обязательными для предоставления государственной услуги, не требуется. Получения согласований, которые являются необходимыми и обязательными для предоставления государственной услуги, не требуется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lastRenderedPageBreak/>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2.17.1. Предоставление услуги по экстерриториальному принципу не предусмотрено.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2.17.2. Предоставление государственной услуги в электронной форме осуществляется при технической реализации услуги посредством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2.17.3. Предоставление услуги посредством МФЦ не предусмотрено.</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Состав, последовательность и сроки выполнения</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административных процедур, требования к порядку</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их выполнения, в том числе особенности выполнения</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административных процедур в электронной форме</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 Состав, последовательность и сроки выполнения административных процедур, требования к порядку их выполнения.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3.1.1. Предоставление муниципальной услуги включает в себя следующие административные процедуры:</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прием и регистрация заявления о предоставлении муниципальной услуги – 1 рабочий день;</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рассмотрение документов об оказании муниципальной услуги – 2 рабочих дня;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принятие решения о предоставлении муниципальной услуги или об отказе в предоставлении муниципальной услуги – 12 рабочих дней;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выдача результата предоставления муниципальной услуги – 3 рабочих дня.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3.1.2. Прием и регистрация заявления о предоставлении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3.1.2.1.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3.1.2.2. Лицо, ответственное за выполнение административной процедуры: специалист ОМСУ, ответственный за прием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3.1.3. Рассмотрение документов об оказании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3.1.3.1. Основание для начала административной процедуры: поступление заявления должностному лицу, ответственному за рассмотрение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3.1.3.2. Содержание административного действия (административных действий), продолжительность и(или) максимальный срок его (их) выполнения: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комиссии по вопросам размещения нестационарных торговых объектов (далее – Комиссия) в течение 1 рабочего дня со дня окончания </w:t>
      </w:r>
      <w:r w:rsidRPr="006844AA">
        <w:rPr>
          <w:rFonts w:ascii="Times New Roman" w:eastAsia="Times New Roman" w:hAnsi="Times New Roman" w:cs="Times New Roman"/>
          <w:lang w:eastAsia="ar-SA"/>
        </w:rPr>
        <w:lastRenderedPageBreak/>
        <w:t>первого административного действия. В случае отсутствия условий для осуществления 3 или 4 действия ответственный специалист ОМСУ готовит проведение заседания Комиссии;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направление в соответствующий федеральный орган исполнительной власти или орган исполнительной власти субъекта Российской Федерации, осуществляющий полномочия собственника имущества,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направление в соответствующий орган местного самоуправления муниципального района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3.1.3.3. Лицо, ответственное за выполнение административной процедуры: должностное лицо ОМСУ, ответственное за рассмотрение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3.1.3.4. Критерий принятия решения: наличие / отсутствие у заявителя права на получение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ar-SA"/>
        </w:rPr>
        <w:t xml:space="preserve">3.1.3.5. Результат выполнения административной процедуры: </w:t>
      </w:r>
      <w:r w:rsidRPr="006844AA">
        <w:rPr>
          <w:rFonts w:ascii="Times New Roman" w:eastAsia="Times New Roman" w:hAnsi="Times New Roman" w:cs="Times New Roman"/>
          <w:lang w:eastAsia="en-US"/>
        </w:rPr>
        <w:t>направление заявления на рассмотрение Комиссией или подготовка проекта решения об отказе в предоставлении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3.1.4. Принятие решения о предоставлении муниципальной услуги или об отказе в предоставлении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3.1.4.1. Основание для начала административной процедуры: представление ответственным специалистом ОМСУ проекта повестки дня заседания Комиссии, в которое включен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 xml:space="preserve">3.1.4.2. Лицо, ответственное за выполнение административной процедуры: ответственный специалист ОМСУ, должностное лицо, ответственное за проведение заседания Комиссии (председатель (заместитель председателя) Комиссии). </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 xml:space="preserve">3.1.4.3. Содержание административных действий, продолжительность и (или) максимальный срок их выполнения: </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 xml:space="preserve">1 действие: проведение заседания Комиссии по вопросу рассмотрения заявления и документов заявителя в течение 7 рабочих дней с даты окончания второй административной процедуры. </w:t>
      </w:r>
      <w:r w:rsidRPr="006844AA">
        <w:rPr>
          <w:rFonts w:ascii="Times New Roman" w:eastAsia="Times New Roman" w:hAnsi="Times New Roman" w:cs="Times New Roman"/>
          <w:lang w:eastAsia="ar-SA"/>
        </w:rPr>
        <w:t xml:space="preserve">В случае решения Комиссии об отказе во включении нестационарного торгового объекта в схему размещения нестационарных торговых объектов ответственный специалист ОМСУ обеспечивает подготовку и подписание у уполномоченного должностного лица ОМСУ уведомления об отказе в предоставлении муниципальной услуги, выполнение второго административного действия не требуется. В случае решения Комиссии о включении нестационарного торгового объекта в схему размещения нестационарных торговых объектов ответственный специалист ОМСУ готовит </w:t>
      </w:r>
      <w:r w:rsidRPr="006844AA">
        <w:rPr>
          <w:rFonts w:ascii="Times New Roman" w:eastAsia="Times New Roman" w:hAnsi="Times New Roman" w:cs="Times New Roman"/>
          <w:lang w:eastAsia="en-US"/>
        </w:rPr>
        <w:t>проект муниципального правового акта о внесении изменений в Схему.</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2 действие: рассмотрение и утверждение (подписание) муниципального правового акта о внесении изменений в Схему уполномоченным должностным лицом ОМСУ в течение 5 рабочих дней с даты окончания первого административного действия.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en-US"/>
        </w:rPr>
      </w:pPr>
      <w:r w:rsidRPr="006844AA">
        <w:rPr>
          <w:rFonts w:ascii="Times New Roman" w:eastAsia="Times New Roman" w:hAnsi="Times New Roman" w:cs="Times New Roman"/>
          <w:lang w:eastAsia="en-US"/>
        </w:rPr>
        <w:t>3.1.4.4. Критерий принятия решения: наличие / отсутствие у заявителя права                         на получение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en-US"/>
        </w:rPr>
        <w:t xml:space="preserve">3.1.4.5. Результат выполнения административной процедуры: </w:t>
      </w:r>
      <w:r w:rsidRPr="006844AA">
        <w:rPr>
          <w:rFonts w:ascii="Times New Roman" w:eastAsia="Times New Roman" w:hAnsi="Times New Roman" w:cs="Times New Roman"/>
          <w:lang w:eastAsia="ar-SA"/>
        </w:rPr>
        <w:t>подписание решения о предоставлении муниципальной услуги или об отказе в предоставлении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3.1.5. Выдача результата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lastRenderedPageBreak/>
        <w:t>3.1.5.1. Основание для начала административной процедуры: подписанное решение, являющееся результатом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3.1.5.2. Лицо, ответственное за выполнение административной процедуры: специалист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3.1.5.3. Содержание административных действий, продолжительность и (или) максимальный срок их выполнения: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не позднее 3 рабочих дней с даты окончания третьей административной процедуры.</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 Особенности выполнения административных процедур в электронной форме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3.2.1. Предоставление муниципальной услуги в электронной форме посредством 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3.2.3. Муниципальная услуга может быть получена через ГИС ЛО без личной явки на прием в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3.2.4. Для подачи заявления через ГИС ЛО заявитель должен выполнить следующие действия: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пройти идентификацию и аутентификацию в ЕСИА;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личном кабинете в ГИС ЛО заполнить в электронном формате заявление на оказание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заверить заявление УКЭП;</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направить заявление в ОМСУ посредством функционала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3.2.6. При предоставлении муниципальной услуги через ГИС ЛО, должностное лицо ОМСУ выполняет следующие действия: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3.3. Порядок исправления допущенных опечаток и ошибок в выданных в результате предоставления муниципальной услуги документах</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lastRenderedPageBreak/>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 Формы контроля за исполнением административного</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регламента</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4.2. Порядок и периодичность осуществления плановых и внеплановых проверок полноты и качества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целях осуществления контроля за полнотой и качеством предоставления муниципальной услуги проводятся плановые и внеплановые проверки.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По результатам рассмотрения обращений дается письменный ответ.</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w:t>
      </w:r>
      <w:proofErr w:type="gramStart"/>
      <w:r w:rsidRPr="006844AA">
        <w:rPr>
          <w:rFonts w:ascii="Times New Roman" w:eastAsia="Times New Roman" w:hAnsi="Times New Roman" w:cs="Times New Roman"/>
          <w:lang w:eastAsia="ar-SA"/>
        </w:rPr>
        <w:t>требований</w:t>
      </w:r>
      <w:proofErr w:type="gramEnd"/>
      <w:r w:rsidRPr="006844AA">
        <w:rPr>
          <w:rFonts w:ascii="Times New Roman" w:eastAsia="Times New Roman" w:hAnsi="Times New Roman" w:cs="Times New Roman"/>
          <w:lang w:eastAsia="ar-SA"/>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Руководитель ОМСУ несет персональную ответственность за обеспечение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Работники ОМСУ при предоставлении муниципальной услуги несут персональную ответственность:</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за неисполнение или ненадлежащее исполнение административных процедур при предоставлении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за действия (бездействие), влекущие нарушение прав и законных интересов физических или юридических лиц, индивидуальных предпринимателей.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 Досудебный (внесудебный) порядок обжалования решений</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и действий (бездействия) органа, предоставляющего</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муниципальную услугу, а также должностных лиц органа,</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предоставляющего муниципальную услугу,</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либо муниципальных служащих</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нарушение срока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6844AA">
        <w:rPr>
          <w:rFonts w:ascii="Times New Roman" w:eastAsia="Times New Roman" w:hAnsi="Times New Roman" w:cs="Times New Roman"/>
        </w:rPr>
        <w:t>муниципальными правовыми актами</w:t>
      </w:r>
      <w:r w:rsidRPr="006844AA">
        <w:rPr>
          <w:rFonts w:ascii="Times New Roman" w:eastAsia="Times New Roman" w:hAnsi="Times New Roman" w:cs="Times New Roman"/>
          <w:lang w:eastAsia="ar-SA"/>
        </w:rPr>
        <w:t xml:space="preserve"> для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6844AA">
        <w:rPr>
          <w:rFonts w:ascii="Times New Roman" w:eastAsia="Times New Roman" w:hAnsi="Times New Roman" w:cs="Times New Roman"/>
        </w:rPr>
        <w:t>муниципальными правовыми актами</w:t>
      </w:r>
      <w:r w:rsidRPr="006844AA">
        <w:rPr>
          <w:rFonts w:ascii="Times New Roman" w:eastAsia="Times New Roman" w:hAnsi="Times New Roman" w:cs="Times New Roman"/>
          <w:lang w:eastAsia="ar-SA"/>
        </w:rPr>
        <w:t xml:space="preserve"> для предоставления муниципальной услуги, у заявителя;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6844AA">
        <w:rPr>
          <w:rFonts w:ascii="Times New Roman" w:eastAsia="Times New Roman" w:hAnsi="Times New Roman" w:cs="Times New Roman"/>
        </w:rPr>
        <w:t>муниципальными правовыми актами</w:t>
      </w:r>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6844AA">
        <w:rPr>
          <w:rFonts w:ascii="Times New Roman" w:eastAsia="Times New Roman" w:hAnsi="Times New Roman" w:cs="Times New Roman"/>
        </w:rPr>
        <w:t>муниципальными правовыми актами</w:t>
      </w:r>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8) нарушение срока или порядка выдачи документов по результатам предоставления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6844AA">
        <w:rPr>
          <w:rFonts w:ascii="Times New Roman" w:eastAsia="Times New Roman" w:hAnsi="Times New Roman" w:cs="Times New Roman"/>
        </w:rPr>
        <w:t>муниципальными правовыми актами</w:t>
      </w:r>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lastRenderedPageBreak/>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письменной жалобе в обязательном порядке указываются: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6844AA">
        <w:rPr>
          <w:rFonts w:ascii="Times New Roman" w:eastAsia="Times New Roman" w:hAnsi="Times New Roman" w:cs="Times New Roman"/>
          <w:lang w:eastAsia="ar-SA"/>
        </w:rPr>
        <w:t>и</w:t>
      </w:r>
      <w:proofErr w:type="gramEnd"/>
      <w:r w:rsidRPr="006844AA">
        <w:rPr>
          <w:rFonts w:ascii="Times New Roman" w:eastAsia="Times New Roman" w:hAnsi="Times New Roman" w:cs="Times New Roman"/>
          <w:lang w:eastAsia="ar-SA"/>
        </w:rPr>
        <w:t xml:space="preserve"> если указанные информация и документы не содержат сведений, составляющих государственную или иную охраняемую тайну.</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5.7. По результатам рассмотрения жалобы принимается одно из следующих решений:</w:t>
      </w:r>
    </w:p>
    <w:p w:rsidR="006844AA" w:rsidRPr="006844AA" w:rsidRDefault="006844AA" w:rsidP="006844AA">
      <w:pPr>
        <w:suppressAutoHyphens/>
        <w:spacing w:after="0" w:line="240" w:lineRule="auto"/>
        <w:jc w:val="both"/>
        <w:rPr>
          <w:rFonts w:ascii="Times New Roman" w:eastAsiaTheme="minorHAnsi" w:hAnsi="Times New Roman" w:cs="Times New Roman"/>
          <w:lang w:eastAsia="en-US"/>
        </w:rPr>
      </w:pPr>
      <w:r w:rsidRPr="006844AA">
        <w:rPr>
          <w:rFonts w:ascii="Times New Roman" w:eastAsia="Times New Roman" w:hAnsi="Times New Roman" w:cs="Times New Roman"/>
          <w:lang w:eastAsia="ar-SA"/>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6844AA">
        <w:rPr>
          <w:rFonts w:ascii="Times New Roman" w:eastAsiaTheme="minorHAnsi" w:hAnsi="Times New Roman" w:cs="Times New Roman"/>
          <w:lang w:eastAsia="en-US"/>
        </w:rPr>
        <w:t>муниципальными правовыми актами</w:t>
      </w:r>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2) в удовлетворении жалобы отказывается.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br w:type="page"/>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bCs/>
          <w:lang w:eastAsia="ar-SA"/>
        </w:rPr>
      </w:pPr>
      <w:r w:rsidRPr="006844AA">
        <w:rPr>
          <w:rFonts w:ascii="Times New Roman" w:eastAsia="Times New Roman" w:hAnsi="Times New Roman" w:cs="Times New Roman"/>
          <w:bCs/>
          <w:lang w:eastAsia="ar-SA"/>
        </w:rPr>
        <w:lastRenderedPageBreak/>
        <w:t>Приложение № 1</w:t>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к административному регламенту</w:t>
      </w:r>
    </w:p>
    <w:p w:rsidR="006844AA" w:rsidRPr="006844AA" w:rsidRDefault="006844AA" w:rsidP="006844AA">
      <w:pPr>
        <w:tabs>
          <w:tab w:val="left" w:pos="142"/>
          <w:tab w:val="left" w:pos="284"/>
        </w:tabs>
        <w:suppressAutoHyphens/>
        <w:spacing w:after="0" w:line="240" w:lineRule="auto"/>
        <w:ind w:right="-104"/>
        <w:jc w:val="right"/>
        <w:rPr>
          <w:rFonts w:ascii="Times New Roman" w:eastAsia="Times New Roman" w:hAnsi="Times New Roman" w:cs="Times New Roman"/>
          <w:bCs/>
          <w:lang w:eastAsia="x-none"/>
        </w:rPr>
      </w:pPr>
    </w:p>
    <w:p w:rsidR="006844AA" w:rsidRPr="006844AA" w:rsidRDefault="006844AA" w:rsidP="006844AA">
      <w:pPr>
        <w:tabs>
          <w:tab w:val="left" w:pos="142"/>
          <w:tab w:val="left" w:pos="284"/>
        </w:tabs>
        <w:suppressAutoHyphens/>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(ФОРМА)</w:t>
      </w:r>
    </w:p>
    <w:p w:rsidR="006844AA" w:rsidRPr="006844AA" w:rsidRDefault="006844AA" w:rsidP="006844AA">
      <w:pPr>
        <w:tabs>
          <w:tab w:val="left" w:pos="142"/>
          <w:tab w:val="left" w:pos="284"/>
        </w:tabs>
        <w:suppressAutoHyphens/>
        <w:spacing w:after="0" w:line="240" w:lineRule="auto"/>
        <w:rPr>
          <w:rFonts w:ascii="Times New Roman" w:eastAsia="Times New Roman" w:hAnsi="Times New Roman" w:cs="Times New Roman"/>
          <w:i/>
          <w:lang w:eastAsia="x-none"/>
        </w:rPr>
      </w:pPr>
      <w:r w:rsidRPr="006844AA">
        <w:rPr>
          <w:rFonts w:ascii="Times New Roman" w:eastAsia="Times New Roman" w:hAnsi="Times New Roman" w:cs="Times New Roman"/>
          <w:i/>
          <w:lang w:eastAsia="ar-SA"/>
        </w:rPr>
        <w:t>(для включения в схему размещения нестационарных торговых объектов немобильного нестационарного торгового объекта</w:t>
      </w:r>
      <w:r w:rsidRPr="006844AA">
        <w:rPr>
          <w:rFonts w:ascii="Times New Roman" w:eastAsia="Times New Roman" w:hAnsi="Times New Roman" w:cs="Times New Roman"/>
          <w:i/>
          <w:lang w:eastAsia="x-none"/>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t>В ________________________________________________</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t>(уполномоченный орган местного самоуправления)</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center"/>
        <w:rPr>
          <w:rFonts w:ascii="Times New Roman" w:eastAsia="Times New Roman" w:hAnsi="Times New Roman" w:cs="Times New Roman"/>
        </w:rPr>
      </w:pPr>
      <w:r w:rsidRPr="006844AA">
        <w:rPr>
          <w:rFonts w:ascii="Times New Roman" w:eastAsia="Times New Roman" w:hAnsi="Times New Roman" w:cs="Times New Roman"/>
        </w:rPr>
        <w:t>ЗАЯВЛЕНИЕ</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немобильный нестационарный торговый объект (далее – НТО):</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6378"/>
      </w:tblGrid>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1</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Вид НТО</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2</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Площадь НТО, кв. м</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3</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vMerge w:val="restart"/>
            <w:tcBorders>
              <w:top w:val="single" w:sz="4" w:space="0" w:color="auto"/>
              <w:left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4</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Место размещения НТО:</w:t>
            </w:r>
          </w:p>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 адресный ориентир</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vMerge/>
            <w:tcBorders>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географические координаты</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vMerge w:val="restart"/>
            <w:tcBorders>
              <w:top w:val="single" w:sz="4" w:space="0" w:color="auto"/>
              <w:left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5</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Период размещения НТО:</w:t>
            </w:r>
          </w:p>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с (дата)</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vMerge/>
            <w:tcBorders>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по (дата)</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9639"/>
      </w:tblGrid>
      <w:tr w:rsidR="006844AA" w:rsidRPr="006844AA" w:rsidTr="00450EF9">
        <w:tc>
          <w:tcPr>
            <w:tcW w:w="62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w:t>
            </w:r>
          </w:p>
        </w:tc>
        <w:tc>
          <w:tcPr>
            <w:tcW w:w="963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В случае невозможности размещения немобильного НТО в соответствии 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r w:rsidRPr="006844AA">
              <w:rPr>
                <w:rFonts w:ascii="Times New Roman" w:eastAsia="Courier New" w:hAnsi="Times New Roman" w:cs="Times New Roman"/>
                <w:lang w:eastAsia="ar-SA"/>
              </w:rPr>
              <w:br/>
              <w:t>и сооружениях, находящихся в государственной и муниципальной собственности,</w:t>
            </w:r>
            <w:r w:rsidRPr="006844AA">
              <w:rPr>
                <w:rFonts w:ascii="Times New Roman" w:eastAsia="Courier New" w:hAnsi="Times New Roman" w:cs="Times New Roman"/>
                <w:lang w:eastAsia="ar-SA"/>
              </w:rPr>
              <w:br/>
              <w:t>в заявленном месте даю согласие на его изменение в пределах радиуса 10 метров</w:t>
            </w:r>
            <w:r w:rsidRPr="006844AA">
              <w:rPr>
                <w:rFonts w:ascii="Times New Roman" w:eastAsia="Courier New" w:hAnsi="Times New Roman" w:cs="Times New Roman"/>
                <w:lang w:eastAsia="ar-SA"/>
              </w:rPr>
              <w:br/>
              <w:t>от указанного в настоящем заявлении места</w:t>
            </w: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891"/>
        <w:gridCol w:w="5811"/>
      </w:tblGrid>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1</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xml:space="preserve">Наименование юридического лица / фамилия, имя, отчество индивидуального предпринимателя или </w:t>
            </w:r>
            <w:proofErr w:type="spellStart"/>
            <w:r w:rsidRPr="006844AA">
              <w:rPr>
                <w:rFonts w:ascii="Times New Roman" w:eastAsia="Courier New" w:hAnsi="Times New Roman" w:cs="Times New Roman"/>
                <w:lang w:eastAsia="ar-SA"/>
              </w:rPr>
              <w:t>самозанятого</w:t>
            </w:r>
            <w:proofErr w:type="spellEnd"/>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2</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ИНН</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3</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 xml:space="preserve">Юридический адрес (для юр. лиц) / адрес регистрации по месту жительства (для индивидуальных предпринимателей и </w:t>
            </w:r>
            <w:proofErr w:type="spellStart"/>
            <w:r w:rsidRPr="006844AA">
              <w:rPr>
                <w:rFonts w:ascii="Times New Roman" w:eastAsia="Courier New" w:hAnsi="Times New Roman" w:cs="Times New Roman"/>
                <w:lang w:eastAsia="ar-SA"/>
              </w:rPr>
              <w:t>самозанятых</w:t>
            </w:r>
            <w:proofErr w:type="spellEnd"/>
            <w:r w:rsidRPr="006844AA">
              <w:rPr>
                <w:rFonts w:ascii="Times New Roman" w:eastAsia="Courier New" w:hAnsi="Times New Roman" w:cs="Times New Roman"/>
                <w:lang w:eastAsia="ar-SA"/>
              </w:rPr>
              <w:t>)</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4</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lastRenderedPageBreak/>
              <w:t>5</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770"/>
      </w:tblGrid>
      <w:tr w:rsidR="006844AA" w:rsidRPr="006844AA" w:rsidTr="00450EF9">
        <w:tc>
          <w:tcPr>
            <w:tcW w:w="3748" w:type="dxa"/>
            <w:tcBorders>
              <w:bottom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2070" w:type="dxa"/>
            <w:tcBorders>
              <w:bottom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770" w:type="dxa"/>
            <w:tcBorders>
              <w:bottom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3748" w:type="dxa"/>
            <w:tcBorders>
              <w:top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(должность лица, подписавшего заявление)</w:t>
            </w: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2070" w:type="dxa"/>
            <w:tcBorders>
              <w:top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(подпись)</w:t>
            </w: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770" w:type="dxa"/>
            <w:tcBorders>
              <w:top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(Ф.И.О. лица, подписавшего заявление)</w:t>
            </w:r>
            <w:r w:rsidRPr="006844AA">
              <w:rPr>
                <w:rFonts w:ascii="Times New Roman" w:eastAsia="Courier New" w:hAnsi="Times New Roman" w:cs="Times New Roman"/>
                <w:vertAlign w:val="superscript"/>
                <w:lang w:eastAsia="ar-SA"/>
              </w:rPr>
              <w:t>1</w:t>
            </w:r>
          </w:p>
        </w:tc>
      </w:tr>
      <w:tr w:rsidR="006844AA" w:rsidRPr="006844AA" w:rsidTr="00450EF9">
        <w:tc>
          <w:tcPr>
            <w:tcW w:w="6498" w:type="dxa"/>
            <w:gridSpan w:val="4"/>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770" w:type="dxa"/>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«___» _________ 20__ года</w:t>
            </w: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Результат рассмотрения заявления прошу:</w:t>
      </w: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6844AA" w:rsidRPr="006844AA" w:rsidTr="00450EF9">
        <w:tc>
          <w:tcPr>
            <w:tcW w:w="534" w:type="dxa"/>
            <w:tcBorders>
              <w:right w:val="single" w:sz="4" w:space="0" w:color="auto"/>
            </w:tcBorders>
            <w:shd w:val="clear" w:color="auto" w:fill="auto"/>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tc>
        <w:tc>
          <w:tcPr>
            <w:tcW w:w="9247" w:type="dxa"/>
            <w:tcBorders>
              <w:top w:val="nil"/>
              <w:left w:val="single" w:sz="4" w:space="0" w:color="auto"/>
              <w:bottom w:val="nil"/>
              <w:right w:val="nil"/>
            </w:tcBorders>
            <w:shd w:val="clear" w:color="auto" w:fill="auto"/>
            <w:vAlign w:val="center"/>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выдать на руки при личной явке в ОМСУ</w:t>
            </w:r>
          </w:p>
        </w:tc>
      </w:tr>
      <w:tr w:rsidR="006844AA" w:rsidRPr="006844AA" w:rsidTr="00450EF9">
        <w:trPr>
          <w:trHeight w:val="70"/>
        </w:trPr>
        <w:tc>
          <w:tcPr>
            <w:tcW w:w="534" w:type="dxa"/>
            <w:tcBorders>
              <w:right w:val="single" w:sz="4" w:space="0" w:color="auto"/>
            </w:tcBorders>
            <w:shd w:val="clear" w:color="auto" w:fill="auto"/>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tc>
        <w:tc>
          <w:tcPr>
            <w:tcW w:w="9247" w:type="dxa"/>
            <w:tcBorders>
              <w:top w:val="nil"/>
              <w:left w:val="single" w:sz="4" w:space="0" w:color="auto"/>
              <w:bottom w:val="nil"/>
              <w:right w:val="nil"/>
            </w:tcBorders>
            <w:shd w:val="clear" w:color="auto" w:fill="auto"/>
            <w:vAlign w:val="center"/>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________________</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 – в случае выбора позиции в графе проставляется отметка.</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1 – в случае подписания заявления лицом, не имеющим права действовать от имени заявителя без доверенности,</w:t>
      </w:r>
      <w:r w:rsidRPr="006844AA">
        <w:rPr>
          <w:rFonts w:ascii="Times New Roman" w:eastAsia="Times New Roman" w:hAnsi="Times New Roman" w:cs="Times New Roman"/>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6844AA" w:rsidRPr="006844AA" w:rsidRDefault="006844AA" w:rsidP="006844AA">
      <w:pP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br w:type="page"/>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bCs/>
          <w:lang w:eastAsia="ar-SA"/>
        </w:rPr>
      </w:pPr>
      <w:r w:rsidRPr="006844AA">
        <w:rPr>
          <w:rFonts w:ascii="Times New Roman" w:eastAsia="Times New Roman" w:hAnsi="Times New Roman" w:cs="Times New Roman"/>
          <w:bCs/>
          <w:lang w:eastAsia="ar-SA"/>
        </w:rPr>
        <w:lastRenderedPageBreak/>
        <w:t>Приложение № 2</w:t>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к административному регламенту</w:t>
      </w:r>
    </w:p>
    <w:p w:rsidR="006844AA" w:rsidRPr="006844AA" w:rsidRDefault="006844AA" w:rsidP="006844AA">
      <w:pPr>
        <w:tabs>
          <w:tab w:val="left" w:pos="142"/>
          <w:tab w:val="left" w:pos="284"/>
        </w:tabs>
        <w:suppressAutoHyphens/>
        <w:spacing w:after="0" w:line="240" w:lineRule="auto"/>
        <w:ind w:right="-104"/>
        <w:jc w:val="right"/>
        <w:rPr>
          <w:rFonts w:ascii="Times New Roman" w:eastAsia="Times New Roman" w:hAnsi="Times New Roman" w:cs="Times New Roman"/>
          <w:bCs/>
          <w:lang w:eastAsia="x-none"/>
        </w:rPr>
      </w:pPr>
    </w:p>
    <w:p w:rsidR="006844AA" w:rsidRPr="006844AA" w:rsidRDefault="006844AA" w:rsidP="006844AA">
      <w:pPr>
        <w:tabs>
          <w:tab w:val="left" w:pos="142"/>
          <w:tab w:val="left" w:pos="284"/>
        </w:tabs>
        <w:suppressAutoHyphens/>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(ФОРМА)</w:t>
      </w:r>
    </w:p>
    <w:p w:rsidR="006844AA" w:rsidRPr="006844AA" w:rsidRDefault="006844AA" w:rsidP="006844AA">
      <w:pPr>
        <w:tabs>
          <w:tab w:val="left" w:pos="142"/>
          <w:tab w:val="left" w:pos="284"/>
        </w:tabs>
        <w:suppressAutoHyphens/>
        <w:spacing w:after="0" w:line="240" w:lineRule="auto"/>
        <w:rPr>
          <w:rFonts w:ascii="Times New Roman" w:eastAsia="Times New Roman" w:hAnsi="Times New Roman" w:cs="Times New Roman"/>
          <w:i/>
          <w:lang w:eastAsia="x-none"/>
        </w:rPr>
      </w:pPr>
      <w:r w:rsidRPr="006844AA">
        <w:rPr>
          <w:rFonts w:ascii="Times New Roman" w:eastAsia="Times New Roman" w:hAnsi="Times New Roman" w:cs="Times New Roman"/>
          <w:i/>
          <w:lang w:eastAsia="ar-SA"/>
        </w:rPr>
        <w:t>(для включения в схему размещения нестационарных торговых объектов мобильного нестационарного торгового объекта</w:t>
      </w:r>
      <w:r w:rsidRPr="006844AA">
        <w:rPr>
          <w:rFonts w:ascii="Times New Roman" w:eastAsia="Times New Roman" w:hAnsi="Times New Roman" w:cs="Times New Roman"/>
          <w:i/>
          <w:lang w:eastAsia="x-none"/>
        </w:rPr>
        <w:t>)</w:t>
      </w: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t>В ________________________________________________</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r>
      <w:r w:rsidRPr="006844AA">
        <w:rPr>
          <w:rFonts w:ascii="Times New Roman" w:eastAsia="Times New Roman" w:hAnsi="Times New Roman" w:cs="Times New Roman"/>
        </w:rPr>
        <w:tab/>
        <w:t>(уполномоченный орган местного самоуправления)</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center"/>
        <w:rPr>
          <w:rFonts w:ascii="Times New Roman" w:eastAsia="Times New Roman" w:hAnsi="Times New Roman" w:cs="Times New Roman"/>
        </w:rPr>
      </w:pPr>
      <w:r w:rsidRPr="006844AA">
        <w:rPr>
          <w:rFonts w:ascii="Times New Roman" w:eastAsia="Times New Roman" w:hAnsi="Times New Roman" w:cs="Times New Roman"/>
        </w:rPr>
        <w:t>ЗАЯВЛЕНИЕ</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мобильный нестационарный торговый объект (далее – НТО):</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6378"/>
      </w:tblGrid>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1</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Вид НТО</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2</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vMerge w:val="restart"/>
            <w:tcBorders>
              <w:top w:val="single" w:sz="4" w:space="0" w:color="auto"/>
              <w:left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3</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Период размещения НТО:</w:t>
            </w:r>
          </w:p>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с (дата)</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vMerge/>
            <w:tcBorders>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по (дата)</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Места остановки мобильного НТО, включенные в Схему: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6378"/>
      </w:tblGrid>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 п/п</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Идентификационный номер места остановки</w:t>
            </w: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График работы мобильного НТО в месте остановки</w:t>
            </w: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p>
        </w:tc>
        <w:tc>
          <w:tcPr>
            <w:tcW w:w="6378"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Места остановки мобильного НТО, предлагаемые к включению в Схему: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3189"/>
        <w:gridCol w:w="3189"/>
      </w:tblGrid>
      <w:tr w:rsidR="006844AA" w:rsidRPr="006844AA" w:rsidTr="00450EF9">
        <w:tc>
          <w:tcPr>
            <w:tcW w:w="566" w:type="dxa"/>
            <w:vMerge w:val="restart"/>
            <w:tcBorders>
              <w:top w:val="single" w:sz="4" w:space="0" w:color="auto"/>
              <w:left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 п/п</w:t>
            </w:r>
          </w:p>
        </w:tc>
        <w:tc>
          <w:tcPr>
            <w:tcW w:w="6513" w:type="dxa"/>
            <w:gridSpan w:val="2"/>
            <w:tcBorders>
              <w:top w:val="single" w:sz="4" w:space="0" w:color="auto"/>
              <w:left w:val="single" w:sz="4" w:space="0" w:color="auto"/>
              <w:bottom w:val="single" w:sz="4" w:space="0" w:color="auto"/>
              <w:right w:val="single" w:sz="4" w:space="0" w:color="auto"/>
            </w:tcBorders>
          </w:tcPr>
          <w:p w:rsidR="006844AA" w:rsidRPr="006844AA" w:rsidRDefault="006844AA" w:rsidP="006844AA">
            <w:pPr>
              <w:tabs>
                <w:tab w:val="left" w:pos="5538"/>
              </w:tabs>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Место размещения остановки мобильного НТО:</w:t>
            </w:r>
          </w:p>
        </w:tc>
        <w:tc>
          <w:tcPr>
            <w:tcW w:w="3189" w:type="dxa"/>
            <w:vMerge w:val="restart"/>
            <w:tcBorders>
              <w:top w:val="single" w:sz="4" w:space="0" w:color="auto"/>
              <w:left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График работы мобильного НТО в месте остановки</w:t>
            </w:r>
          </w:p>
        </w:tc>
      </w:tr>
      <w:tr w:rsidR="006844AA" w:rsidRPr="006844AA" w:rsidTr="00450EF9">
        <w:tc>
          <w:tcPr>
            <w:tcW w:w="566" w:type="dxa"/>
            <w:vMerge/>
            <w:tcBorders>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адресный ориентир</w:t>
            </w:r>
          </w:p>
        </w:tc>
        <w:tc>
          <w:tcPr>
            <w:tcW w:w="318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географические координаты</w:t>
            </w:r>
          </w:p>
        </w:tc>
        <w:tc>
          <w:tcPr>
            <w:tcW w:w="3189" w:type="dxa"/>
            <w:vMerge/>
            <w:tcBorders>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1</w:t>
            </w:r>
          </w:p>
        </w:tc>
        <w:tc>
          <w:tcPr>
            <w:tcW w:w="3324"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18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18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9639"/>
      </w:tblGrid>
      <w:tr w:rsidR="006844AA" w:rsidRPr="006844AA" w:rsidTr="00450EF9">
        <w:tc>
          <w:tcPr>
            <w:tcW w:w="62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w:t>
            </w:r>
          </w:p>
        </w:tc>
        <w:tc>
          <w:tcPr>
            <w:tcW w:w="9639"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В случае невозможности размещения места остановки мобильного НТО в соответствии</w:t>
            </w:r>
            <w:r w:rsidRPr="006844AA">
              <w:rPr>
                <w:rFonts w:ascii="Times New Roman" w:eastAsia="Courier New" w:hAnsi="Times New Roman" w:cs="Times New Roman"/>
                <w:lang w:eastAsia="ar-SA"/>
              </w:rPr>
              <w:b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в заявленном месте даю согласие на его изменение в пределах радиуса 10 метров от указанного в настоящем заявлении места</w:t>
            </w: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891"/>
        <w:gridCol w:w="5811"/>
      </w:tblGrid>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1</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 xml:space="preserve">Наименование юридического лица / фамилия, имя, отчество индивидуального предпринимателя или </w:t>
            </w:r>
            <w:proofErr w:type="spellStart"/>
            <w:r w:rsidRPr="006844AA">
              <w:rPr>
                <w:rFonts w:ascii="Times New Roman" w:eastAsia="Courier New" w:hAnsi="Times New Roman" w:cs="Times New Roman"/>
                <w:lang w:eastAsia="ar-SA"/>
              </w:rPr>
              <w:t>самозанятого</w:t>
            </w:r>
            <w:proofErr w:type="spellEnd"/>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lastRenderedPageBreak/>
              <w:t>2</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ИНН</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3</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 xml:space="preserve">Юридический адрес (для юр. лиц) / адрес регистрации по месту жительства (для индивидуальных предпринимателей и </w:t>
            </w:r>
            <w:proofErr w:type="spellStart"/>
            <w:r w:rsidRPr="006844AA">
              <w:rPr>
                <w:rFonts w:ascii="Times New Roman" w:eastAsia="Courier New" w:hAnsi="Times New Roman" w:cs="Times New Roman"/>
                <w:lang w:eastAsia="ar-SA"/>
              </w:rPr>
              <w:t>самозанятых</w:t>
            </w:r>
            <w:proofErr w:type="spellEnd"/>
            <w:r w:rsidRPr="006844AA">
              <w:rPr>
                <w:rFonts w:ascii="Times New Roman" w:eastAsia="Courier New" w:hAnsi="Times New Roman" w:cs="Times New Roman"/>
                <w:lang w:eastAsia="ar-SA"/>
              </w:rPr>
              <w:t>)</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4</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566"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5</w:t>
            </w:r>
          </w:p>
        </w:tc>
        <w:tc>
          <w:tcPr>
            <w:tcW w:w="389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r w:rsidRPr="006844AA">
              <w:rPr>
                <w:rFonts w:ascii="Times New Roman" w:eastAsia="Courier New" w:hAnsi="Times New Roman" w:cs="Times New Roman"/>
                <w:lang w:eastAsia="ar-SA"/>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770"/>
      </w:tblGrid>
      <w:tr w:rsidR="006844AA" w:rsidRPr="006844AA" w:rsidTr="00450EF9">
        <w:tc>
          <w:tcPr>
            <w:tcW w:w="3748" w:type="dxa"/>
            <w:tcBorders>
              <w:bottom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2070" w:type="dxa"/>
            <w:tcBorders>
              <w:bottom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770" w:type="dxa"/>
            <w:tcBorders>
              <w:bottom w:val="single" w:sz="4" w:space="0" w:color="auto"/>
            </w:tcBorders>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r>
      <w:tr w:rsidR="006844AA" w:rsidRPr="006844AA" w:rsidTr="00450EF9">
        <w:tc>
          <w:tcPr>
            <w:tcW w:w="3748" w:type="dxa"/>
            <w:tcBorders>
              <w:top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(должность лица, подписавшего заявление)</w:t>
            </w: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2070" w:type="dxa"/>
            <w:tcBorders>
              <w:top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(подпись)</w:t>
            </w:r>
          </w:p>
        </w:tc>
        <w:tc>
          <w:tcPr>
            <w:tcW w:w="340" w:type="dxa"/>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770" w:type="dxa"/>
            <w:tcBorders>
              <w:top w:val="single" w:sz="4" w:space="0" w:color="auto"/>
            </w:tcBorders>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vertAlign w:val="superscript"/>
                <w:lang w:eastAsia="ar-SA"/>
              </w:rPr>
            </w:pPr>
            <w:r w:rsidRPr="006844AA">
              <w:rPr>
                <w:rFonts w:ascii="Times New Roman" w:eastAsia="Courier New" w:hAnsi="Times New Roman" w:cs="Times New Roman"/>
                <w:lang w:eastAsia="ar-SA"/>
              </w:rPr>
              <w:t>(Ф.И.О. лица, подписавшего заявление)</w:t>
            </w:r>
            <w:r w:rsidRPr="006844AA">
              <w:rPr>
                <w:rFonts w:ascii="Times New Roman" w:eastAsia="Courier New" w:hAnsi="Times New Roman" w:cs="Times New Roman"/>
                <w:vertAlign w:val="superscript"/>
                <w:lang w:eastAsia="ar-SA"/>
              </w:rPr>
              <w:t>1</w:t>
            </w:r>
          </w:p>
        </w:tc>
      </w:tr>
      <w:tr w:rsidR="006844AA" w:rsidRPr="006844AA" w:rsidTr="00450EF9">
        <w:tc>
          <w:tcPr>
            <w:tcW w:w="6498" w:type="dxa"/>
            <w:gridSpan w:val="4"/>
          </w:tcPr>
          <w:p w:rsidR="006844AA" w:rsidRPr="006844AA" w:rsidRDefault="006844AA" w:rsidP="006844AA">
            <w:pPr>
              <w:suppressAutoHyphens/>
              <w:autoSpaceDE w:val="0"/>
              <w:autoSpaceDN w:val="0"/>
              <w:adjustRightInd w:val="0"/>
              <w:spacing w:after="0" w:line="240" w:lineRule="auto"/>
              <w:rPr>
                <w:rFonts w:ascii="Times New Roman" w:eastAsia="Courier New" w:hAnsi="Times New Roman" w:cs="Times New Roman"/>
                <w:lang w:eastAsia="ar-SA"/>
              </w:rPr>
            </w:pPr>
          </w:p>
        </w:tc>
        <w:tc>
          <w:tcPr>
            <w:tcW w:w="3770" w:type="dxa"/>
          </w:tcPr>
          <w:p w:rsidR="006844AA" w:rsidRPr="006844AA" w:rsidRDefault="006844AA" w:rsidP="006844AA">
            <w:pPr>
              <w:suppressAutoHyphens/>
              <w:autoSpaceDE w:val="0"/>
              <w:autoSpaceDN w:val="0"/>
              <w:adjustRightInd w:val="0"/>
              <w:spacing w:after="0" w:line="240" w:lineRule="auto"/>
              <w:jc w:val="center"/>
              <w:rPr>
                <w:rFonts w:ascii="Times New Roman" w:eastAsia="Courier New" w:hAnsi="Times New Roman" w:cs="Times New Roman"/>
                <w:lang w:eastAsia="ar-SA"/>
              </w:rPr>
            </w:pPr>
            <w:r w:rsidRPr="006844AA">
              <w:rPr>
                <w:rFonts w:ascii="Times New Roman" w:eastAsia="Courier New" w:hAnsi="Times New Roman" w:cs="Times New Roman"/>
                <w:lang w:eastAsia="ar-SA"/>
              </w:rPr>
              <w:t>«___» _________ 20__ года</w:t>
            </w: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Результат рассмотрения заявления прошу:</w:t>
      </w: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6844AA" w:rsidRPr="006844AA" w:rsidTr="00450EF9">
        <w:tc>
          <w:tcPr>
            <w:tcW w:w="534" w:type="dxa"/>
            <w:tcBorders>
              <w:right w:val="single" w:sz="4" w:space="0" w:color="auto"/>
            </w:tcBorders>
            <w:shd w:val="clear" w:color="auto" w:fill="auto"/>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tc>
        <w:tc>
          <w:tcPr>
            <w:tcW w:w="9247" w:type="dxa"/>
            <w:tcBorders>
              <w:top w:val="nil"/>
              <w:left w:val="single" w:sz="4" w:space="0" w:color="auto"/>
              <w:bottom w:val="nil"/>
              <w:right w:val="nil"/>
            </w:tcBorders>
            <w:shd w:val="clear" w:color="auto" w:fill="auto"/>
            <w:vAlign w:val="center"/>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выдать на руки при личной явке в ОМСУ</w:t>
            </w:r>
          </w:p>
        </w:tc>
      </w:tr>
      <w:tr w:rsidR="006844AA" w:rsidRPr="006844AA" w:rsidTr="00450EF9">
        <w:trPr>
          <w:trHeight w:val="70"/>
        </w:trPr>
        <w:tc>
          <w:tcPr>
            <w:tcW w:w="534" w:type="dxa"/>
            <w:tcBorders>
              <w:right w:val="single" w:sz="4" w:space="0" w:color="auto"/>
            </w:tcBorders>
            <w:shd w:val="clear" w:color="auto" w:fill="auto"/>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p>
        </w:tc>
        <w:tc>
          <w:tcPr>
            <w:tcW w:w="9247" w:type="dxa"/>
            <w:tcBorders>
              <w:top w:val="nil"/>
              <w:left w:val="single" w:sz="4" w:space="0" w:color="auto"/>
              <w:bottom w:val="nil"/>
              <w:right w:val="nil"/>
            </w:tcBorders>
            <w:shd w:val="clear" w:color="auto" w:fill="auto"/>
            <w:vAlign w:val="center"/>
          </w:tcPr>
          <w:p w:rsidR="006844AA" w:rsidRPr="006844AA" w:rsidRDefault="006844AA" w:rsidP="006844AA">
            <w:pPr>
              <w:widowControl w:val="0"/>
              <w:suppressAutoHyphens/>
              <w:autoSpaceDE w:val="0"/>
              <w:autoSpaceDN w:val="0"/>
              <w:adjustRightInd w:val="0"/>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направить в электронной форме в личный кабинет Государственной информационной системы Ленинградской области  Ленинградской области «Прием конкурсных заявок от субъектов малого и среднего предпринимательства на предоставление субсидий»</w:t>
            </w:r>
          </w:p>
        </w:tc>
      </w:tr>
    </w:tbl>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________________</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 – в случае выбора позиции в графе проставляется отметка.</w:t>
      </w:r>
    </w:p>
    <w:p w:rsidR="006844AA" w:rsidRPr="006844AA" w:rsidRDefault="006844AA" w:rsidP="006844AA">
      <w:pPr>
        <w:widowControl w:val="0"/>
        <w:autoSpaceDE w:val="0"/>
        <w:autoSpaceDN w:val="0"/>
        <w:spacing w:after="0" w:line="240" w:lineRule="auto"/>
        <w:jc w:val="both"/>
        <w:rPr>
          <w:rFonts w:ascii="Times New Roman" w:eastAsia="Times New Roman" w:hAnsi="Times New Roman" w:cs="Times New Roman"/>
        </w:rPr>
      </w:pPr>
      <w:r w:rsidRPr="006844AA">
        <w:rPr>
          <w:rFonts w:ascii="Times New Roman" w:eastAsia="Times New Roman" w:hAnsi="Times New Roman" w:cs="Times New Roman"/>
        </w:rPr>
        <w:t>1 – в случае подписания заявления лицом, не имеющим права действовать от имени заявителя без доверенности,</w:t>
      </w:r>
      <w:r w:rsidRPr="006844AA">
        <w:rPr>
          <w:rFonts w:ascii="Times New Roman" w:eastAsia="Times New Roman" w:hAnsi="Times New Roman" w:cs="Times New Roman"/>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rsidR="006844AA" w:rsidRPr="006844AA" w:rsidRDefault="006844AA" w:rsidP="006844AA">
      <w:pP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br w:type="page"/>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bCs/>
          <w:lang w:eastAsia="ar-SA"/>
        </w:rPr>
      </w:pPr>
      <w:r w:rsidRPr="006844AA">
        <w:rPr>
          <w:rFonts w:ascii="Times New Roman" w:eastAsia="Times New Roman" w:hAnsi="Times New Roman" w:cs="Times New Roman"/>
          <w:bCs/>
          <w:lang w:eastAsia="ar-SA"/>
        </w:rPr>
        <w:lastRenderedPageBreak/>
        <w:t>Приложение № 3</w:t>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к административному регламенту</w:t>
      </w:r>
    </w:p>
    <w:p w:rsidR="006844AA" w:rsidRPr="006844AA" w:rsidRDefault="006844AA" w:rsidP="006844AA">
      <w:pPr>
        <w:tabs>
          <w:tab w:val="left" w:pos="142"/>
          <w:tab w:val="left" w:pos="284"/>
        </w:tabs>
        <w:suppressAutoHyphens/>
        <w:spacing w:after="0" w:line="240" w:lineRule="auto"/>
        <w:ind w:right="-104"/>
        <w:jc w:val="right"/>
        <w:rPr>
          <w:rFonts w:ascii="Times New Roman" w:eastAsia="Times New Roman" w:hAnsi="Times New Roman" w:cs="Times New Roman"/>
          <w:bCs/>
          <w:lang w:eastAsia="x-none"/>
        </w:rPr>
      </w:pPr>
    </w:p>
    <w:p w:rsidR="006844AA" w:rsidRPr="006844AA" w:rsidRDefault="006844AA" w:rsidP="006844AA">
      <w:pPr>
        <w:tabs>
          <w:tab w:val="left" w:pos="142"/>
          <w:tab w:val="left" w:pos="284"/>
        </w:tabs>
        <w:suppressAutoHyphens/>
        <w:spacing w:after="0" w:line="240" w:lineRule="auto"/>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(ФОРМА)</w:t>
      </w:r>
    </w:p>
    <w:p w:rsidR="006844AA" w:rsidRPr="006844AA" w:rsidRDefault="006844AA" w:rsidP="006844AA">
      <w:pPr>
        <w:tabs>
          <w:tab w:val="left" w:pos="142"/>
          <w:tab w:val="left" w:pos="284"/>
        </w:tabs>
        <w:suppressAutoHyphens/>
        <w:spacing w:after="0" w:line="240" w:lineRule="auto"/>
        <w:jc w:val="right"/>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&lt;НА БЛАНКЕ ОМСУ&gt;</w:t>
      </w:r>
    </w:p>
    <w:p w:rsidR="006844AA" w:rsidRPr="006844AA" w:rsidRDefault="006844AA" w:rsidP="006844AA">
      <w:pPr>
        <w:suppressAutoHyphens/>
        <w:spacing w:after="0" w:line="240" w:lineRule="auto"/>
        <w:jc w:val="center"/>
        <w:rPr>
          <w:rFonts w:ascii="Times New Roman" w:eastAsia="Times New Roman" w:hAnsi="Times New Roman" w:cs="Times New Roman"/>
          <w:b/>
          <w:lang w:eastAsia="ar-SA"/>
        </w:rPr>
      </w:pPr>
    </w:p>
    <w:p w:rsidR="006844AA" w:rsidRPr="006844AA" w:rsidRDefault="006844AA" w:rsidP="006844AA">
      <w:pPr>
        <w:suppressAutoHyphens/>
        <w:spacing w:after="0" w:line="240" w:lineRule="auto"/>
        <w:jc w:val="right"/>
        <w:rPr>
          <w:rFonts w:ascii="Times New Roman" w:eastAsia="Times New Roman" w:hAnsi="Times New Roman" w:cs="Times New Roman"/>
          <w:b/>
          <w:lang w:eastAsia="ar-SA"/>
        </w:rPr>
      </w:pPr>
      <w:r w:rsidRPr="006844AA">
        <w:rPr>
          <w:rFonts w:ascii="Times New Roman" w:eastAsia="Times New Roman" w:hAnsi="Times New Roman" w:cs="Times New Roman"/>
          <w:i/>
          <w:lang w:eastAsia="ar-SA"/>
        </w:rPr>
        <w:t>Наименование и адрес заявителя</w:t>
      </w:r>
    </w:p>
    <w:p w:rsidR="006844AA" w:rsidRPr="006844AA" w:rsidRDefault="006844AA" w:rsidP="006844AA">
      <w:pPr>
        <w:suppressAutoHyphens/>
        <w:spacing w:after="0" w:line="240" w:lineRule="auto"/>
        <w:jc w:val="center"/>
        <w:rPr>
          <w:rFonts w:ascii="Times New Roman" w:eastAsia="Times New Roman" w:hAnsi="Times New Roman" w:cs="Times New Roman"/>
          <w:b/>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b/>
          <w:lang w:eastAsia="ar-SA"/>
        </w:rPr>
      </w:pPr>
      <w:r w:rsidRPr="006844AA">
        <w:rPr>
          <w:rFonts w:ascii="Times New Roman" w:eastAsia="Times New Roman" w:hAnsi="Times New Roman" w:cs="Times New Roman"/>
          <w:b/>
          <w:lang w:eastAsia="ar-SA"/>
        </w:rPr>
        <w:t>УВЕДОМЛЕНИЕ</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r w:rsidRPr="006844AA">
        <w:rPr>
          <w:rFonts w:ascii="Times New Roman" w:eastAsia="Times New Roman" w:hAnsi="Times New Roman" w:cs="Times New Roman"/>
          <w:b/>
          <w:lang w:eastAsia="ar-SA"/>
        </w:rPr>
        <w:t>об отказе во включении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w:t>
      </w: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both"/>
        <w:rPr>
          <w:rFonts w:ascii="Times New Roman" w:eastAsia="Times New Roman" w:hAnsi="Times New Roman" w:cs="Times New Roman"/>
          <w:lang w:eastAsia="ar-SA"/>
        </w:rPr>
      </w:pPr>
      <w:r w:rsidRPr="006844AA">
        <w:rPr>
          <w:rFonts w:ascii="Times New Roman" w:eastAsia="Times New Roman" w:hAnsi="Times New Roman" w:cs="Times New Roman"/>
          <w:lang w:eastAsia="ar-SA"/>
        </w:rPr>
        <w:t xml:space="preserve">________________________ </w:t>
      </w:r>
      <w:r w:rsidRPr="006844AA">
        <w:rPr>
          <w:rFonts w:ascii="Times New Roman" w:eastAsia="Times New Roman" w:hAnsi="Times New Roman" w:cs="Times New Roman"/>
          <w:i/>
          <w:lang w:eastAsia="ar-SA"/>
        </w:rPr>
        <w:t>(наименование ОМСУ)</w:t>
      </w:r>
      <w:r w:rsidRPr="006844AA">
        <w:rPr>
          <w:rFonts w:ascii="Times New Roman" w:eastAsia="Times New Roman" w:hAnsi="Times New Roman" w:cs="Times New Roman"/>
          <w:lang w:eastAsia="ar-SA"/>
        </w:rPr>
        <w:t xml:space="preserve">, рассмотрев заявление о </w:t>
      </w:r>
      <w:r w:rsidRPr="006844AA">
        <w:rPr>
          <w:rFonts w:ascii="Times New Roman" w:eastAsia="Times New Roman" w:hAnsi="Times New Roman" w:cs="Times New Roman"/>
          <w:lang w:eastAsia="x-none"/>
        </w:rPr>
        <w:t xml:space="preserve">включении немобильного / мобильного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6844AA">
        <w:rPr>
          <w:rFonts w:ascii="Times New Roman" w:eastAsia="Times New Roman" w:hAnsi="Times New Roman" w:cs="Times New Roman"/>
          <w:i/>
          <w:lang w:eastAsia="x-none"/>
        </w:rPr>
        <w:t>(указывается мотивированные причины отказа)</w:t>
      </w:r>
      <w:r w:rsidRPr="006844AA">
        <w:rPr>
          <w:rFonts w:ascii="Times New Roman" w:eastAsia="Times New Roman" w:hAnsi="Times New Roman" w:cs="Times New Roman"/>
          <w:lang w:eastAsia="ar-SA"/>
        </w:rPr>
        <w:t>.</w:t>
      </w:r>
    </w:p>
    <w:p w:rsidR="006844AA" w:rsidRPr="006844AA" w:rsidRDefault="006844AA" w:rsidP="006844AA">
      <w:pPr>
        <w:suppressAutoHyphens/>
        <w:spacing w:after="0" w:line="240" w:lineRule="auto"/>
        <w:jc w:val="right"/>
        <w:rPr>
          <w:rFonts w:ascii="Times New Roman" w:eastAsia="Times New Roman" w:hAnsi="Times New Roman" w:cs="Times New Roman"/>
          <w:lang w:eastAsia="ar-SA" w:bidi="ru-RU"/>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6844AA" w:rsidRPr="006844AA" w:rsidTr="00450EF9">
        <w:tc>
          <w:tcPr>
            <w:tcW w:w="3708" w:type="dxa"/>
            <w:tcBorders>
              <w:top w:val="nil"/>
              <w:left w:val="nil"/>
              <w:right w:val="nil"/>
            </w:tcBorders>
          </w:tcPr>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tc>
        <w:tc>
          <w:tcPr>
            <w:tcW w:w="540" w:type="dxa"/>
            <w:tcBorders>
              <w:top w:val="nil"/>
              <w:left w:val="nil"/>
              <w:bottom w:val="nil"/>
              <w:right w:val="nil"/>
            </w:tcBorders>
          </w:tcPr>
          <w:p w:rsidR="006844AA" w:rsidRPr="006844AA" w:rsidRDefault="006844AA" w:rsidP="006844AA">
            <w:pPr>
              <w:suppressAutoHyphens/>
              <w:spacing w:after="0" w:line="240" w:lineRule="auto"/>
              <w:rPr>
                <w:rFonts w:ascii="Times New Roman" w:eastAsia="Times New Roman" w:hAnsi="Times New Roman" w:cs="Times New Roman"/>
                <w:lang w:eastAsia="ar-SA"/>
              </w:rPr>
            </w:pPr>
          </w:p>
        </w:tc>
        <w:tc>
          <w:tcPr>
            <w:tcW w:w="1980" w:type="dxa"/>
            <w:tcBorders>
              <w:top w:val="nil"/>
              <w:left w:val="nil"/>
              <w:right w:val="nil"/>
            </w:tcBorders>
          </w:tcPr>
          <w:p w:rsidR="006844AA" w:rsidRPr="006844AA" w:rsidRDefault="006844AA" w:rsidP="006844AA">
            <w:pPr>
              <w:suppressAutoHyphens/>
              <w:spacing w:after="0" w:line="240" w:lineRule="auto"/>
              <w:rPr>
                <w:rFonts w:ascii="Times New Roman" w:eastAsia="Times New Roman" w:hAnsi="Times New Roman" w:cs="Times New Roman"/>
                <w:lang w:eastAsia="ar-SA"/>
              </w:rPr>
            </w:pPr>
          </w:p>
        </w:tc>
        <w:tc>
          <w:tcPr>
            <w:tcW w:w="540" w:type="dxa"/>
            <w:tcBorders>
              <w:top w:val="nil"/>
              <w:left w:val="nil"/>
              <w:bottom w:val="nil"/>
              <w:right w:val="nil"/>
            </w:tcBorders>
          </w:tcPr>
          <w:p w:rsidR="006844AA" w:rsidRPr="006844AA" w:rsidRDefault="006844AA" w:rsidP="006844AA">
            <w:pPr>
              <w:suppressAutoHyphens/>
              <w:spacing w:after="0" w:line="240" w:lineRule="auto"/>
              <w:rPr>
                <w:rFonts w:ascii="Times New Roman" w:eastAsia="Times New Roman" w:hAnsi="Times New Roman" w:cs="Times New Roman"/>
                <w:lang w:eastAsia="ar-SA"/>
              </w:rPr>
            </w:pPr>
          </w:p>
        </w:tc>
        <w:tc>
          <w:tcPr>
            <w:tcW w:w="3086" w:type="dxa"/>
            <w:tcBorders>
              <w:top w:val="nil"/>
              <w:left w:val="nil"/>
              <w:right w:val="nil"/>
            </w:tcBorders>
          </w:tcPr>
          <w:p w:rsidR="006844AA" w:rsidRPr="006844AA" w:rsidRDefault="006844AA" w:rsidP="006844AA">
            <w:pPr>
              <w:suppressAutoHyphens/>
              <w:spacing w:after="0" w:line="240" w:lineRule="auto"/>
              <w:jc w:val="center"/>
              <w:rPr>
                <w:rFonts w:ascii="Times New Roman" w:eastAsia="Times New Roman" w:hAnsi="Times New Roman" w:cs="Times New Roman"/>
                <w:lang w:eastAsia="ar-SA"/>
              </w:rPr>
            </w:pPr>
          </w:p>
        </w:tc>
      </w:tr>
      <w:tr w:rsidR="006844AA" w:rsidRPr="006844AA" w:rsidTr="00450EF9">
        <w:tc>
          <w:tcPr>
            <w:tcW w:w="3708" w:type="dxa"/>
            <w:tcBorders>
              <w:left w:val="nil"/>
              <w:bottom w:val="nil"/>
              <w:right w:val="nil"/>
            </w:tcBorders>
          </w:tcPr>
          <w:p w:rsidR="006844AA" w:rsidRPr="006844AA" w:rsidRDefault="006844AA" w:rsidP="006844AA">
            <w:pPr>
              <w:suppressAutoHyphens/>
              <w:spacing w:after="0" w:line="240" w:lineRule="auto"/>
              <w:jc w:val="center"/>
              <w:rPr>
                <w:rFonts w:ascii="Times New Roman" w:eastAsia="Times New Roman" w:hAnsi="Times New Roman" w:cs="Times New Roman"/>
                <w:i/>
                <w:lang w:eastAsia="ar-SA"/>
              </w:rPr>
            </w:pPr>
            <w:r w:rsidRPr="006844AA">
              <w:rPr>
                <w:rFonts w:ascii="Times New Roman" w:eastAsia="Times New Roman" w:hAnsi="Times New Roman" w:cs="Times New Roman"/>
                <w:i/>
                <w:lang w:eastAsia="ar-SA"/>
              </w:rPr>
              <w:t>(должность руководителя)</w:t>
            </w:r>
          </w:p>
        </w:tc>
        <w:tc>
          <w:tcPr>
            <w:tcW w:w="540" w:type="dxa"/>
            <w:tcBorders>
              <w:top w:val="nil"/>
              <w:left w:val="nil"/>
              <w:bottom w:val="nil"/>
              <w:right w:val="nil"/>
            </w:tcBorders>
          </w:tcPr>
          <w:p w:rsidR="006844AA" w:rsidRPr="006844AA" w:rsidRDefault="006844AA" w:rsidP="006844AA">
            <w:pPr>
              <w:suppressAutoHyphens/>
              <w:spacing w:after="0" w:line="240" w:lineRule="auto"/>
              <w:rPr>
                <w:rFonts w:ascii="Times New Roman" w:eastAsia="Times New Roman" w:hAnsi="Times New Roman" w:cs="Times New Roman"/>
                <w:lang w:eastAsia="ar-SA"/>
              </w:rPr>
            </w:pPr>
          </w:p>
        </w:tc>
        <w:tc>
          <w:tcPr>
            <w:tcW w:w="1980" w:type="dxa"/>
            <w:tcBorders>
              <w:left w:val="nil"/>
              <w:bottom w:val="nil"/>
              <w:right w:val="nil"/>
            </w:tcBorders>
          </w:tcPr>
          <w:p w:rsidR="006844AA" w:rsidRPr="006844AA" w:rsidRDefault="006844AA" w:rsidP="006844AA">
            <w:pPr>
              <w:suppressAutoHyphens/>
              <w:spacing w:after="0" w:line="240" w:lineRule="auto"/>
              <w:jc w:val="center"/>
              <w:rPr>
                <w:rFonts w:ascii="Times New Roman" w:eastAsia="Times New Roman" w:hAnsi="Times New Roman" w:cs="Times New Roman"/>
                <w:i/>
                <w:lang w:eastAsia="ar-SA"/>
              </w:rPr>
            </w:pPr>
            <w:r w:rsidRPr="006844AA">
              <w:rPr>
                <w:rFonts w:ascii="Times New Roman" w:eastAsia="Times New Roman" w:hAnsi="Times New Roman" w:cs="Times New Roman"/>
                <w:i/>
                <w:lang w:eastAsia="ar-SA"/>
              </w:rPr>
              <w:t>(подпись)</w:t>
            </w:r>
          </w:p>
        </w:tc>
        <w:tc>
          <w:tcPr>
            <w:tcW w:w="540" w:type="dxa"/>
            <w:tcBorders>
              <w:top w:val="nil"/>
              <w:left w:val="nil"/>
              <w:bottom w:val="nil"/>
              <w:right w:val="nil"/>
            </w:tcBorders>
          </w:tcPr>
          <w:p w:rsidR="006844AA" w:rsidRPr="006844AA" w:rsidRDefault="006844AA" w:rsidP="006844AA">
            <w:pPr>
              <w:suppressAutoHyphens/>
              <w:spacing w:after="0" w:line="240" w:lineRule="auto"/>
              <w:rPr>
                <w:rFonts w:ascii="Times New Roman" w:eastAsia="Times New Roman" w:hAnsi="Times New Roman" w:cs="Times New Roman"/>
                <w:i/>
                <w:lang w:eastAsia="ar-SA"/>
              </w:rPr>
            </w:pPr>
          </w:p>
        </w:tc>
        <w:tc>
          <w:tcPr>
            <w:tcW w:w="3086" w:type="dxa"/>
            <w:tcBorders>
              <w:left w:val="nil"/>
              <w:bottom w:val="nil"/>
              <w:right w:val="nil"/>
            </w:tcBorders>
          </w:tcPr>
          <w:p w:rsidR="006844AA" w:rsidRPr="006844AA" w:rsidRDefault="006844AA" w:rsidP="006844AA">
            <w:pPr>
              <w:suppressAutoHyphens/>
              <w:spacing w:after="0" w:line="240" w:lineRule="auto"/>
              <w:jc w:val="center"/>
              <w:rPr>
                <w:rFonts w:ascii="Times New Roman" w:eastAsia="Times New Roman" w:hAnsi="Times New Roman" w:cs="Times New Roman"/>
                <w:i/>
                <w:lang w:eastAsia="ar-SA"/>
              </w:rPr>
            </w:pPr>
            <w:r w:rsidRPr="006844AA">
              <w:rPr>
                <w:rFonts w:ascii="Times New Roman" w:eastAsia="Times New Roman" w:hAnsi="Times New Roman" w:cs="Times New Roman"/>
                <w:i/>
                <w:lang w:eastAsia="ar-SA"/>
              </w:rPr>
              <w:t>(фамилия и инициалы руководителя)</w:t>
            </w:r>
          </w:p>
        </w:tc>
      </w:tr>
    </w:tbl>
    <w:p w:rsidR="00AD7D7F" w:rsidRPr="00B45243" w:rsidRDefault="00AD7D7F" w:rsidP="00AD7D7F">
      <w:pPr>
        <w:widowControl w:val="0"/>
        <w:autoSpaceDE w:val="0"/>
        <w:autoSpaceDN w:val="0"/>
        <w:adjustRightInd w:val="0"/>
        <w:spacing w:after="0" w:line="240" w:lineRule="auto"/>
        <w:jc w:val="right"/>
        <w:rPr>
          <w:rFonts w:ascii="Times New Roman" w:hAnsi="Times New Roman" w:cs="Times New Roman"/>
        </w:rPr>
      </w:pPr>
    </w:p>
    <w:p w:rsidR="00AD7D7F" w:rsidRPr="00AD7D7F" w:rsidRDefault="00AD7D7F" w:rsidP="00AD7D7F">
      <w:pPr>
        <w:widowControl w:val="0"/>
        <w:autoSpaceDE w:val="0"/>
        <w:autoSpaceDN w:val="0"/>
        <w:adjustRightInd w:val="0"/>
        <w:spacing w:after="0" w:line="240" w:lineRule="auto"/>
        <w:jc w:val="right"/>
        <w:rPr>
          <w:rFonts w:ascii="Times New Roman" w:hAnsi="Times New Roman" w:cs="Times New Roman"/>
          <w:sz w:val="24"/>
          <w:szCs w:val="24"/>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BE246B" w:rsidRDefault="00BE246B" w:rsidP="00344701">
      <w:pPr>
        <w:widowControl w:val="0"/>
        <w:autoSpaceDE w:val="0"/>
        <w:autoSpaceDN w:val="0"/>
        <w:spacing w:after="0" w:line="240" w:lineRule="auto"/>
        <w:jc w:val="center"/>
        <w:rPr>
          <w:rFonts w:ascii="Courier New" w:eastAsia="Times New Roman" w:hAnsi="Courier New" w:cs="Courier New"/>
          <w:sz w:val="20"/>
          <w:szCs w:val="20"/>
        </w:rPr>
      </w:pPr>
    </w:p>
    <w:p w:rsidR="002B63DF" w:rsidRPr="00A76E5C" w:rsidRDefault="00AC3AD7" w:rsidP="00A76E5C">
      <w:pPr>
        <w:widowControl w:val="0"/>
        <w:autoSpaceDE w:val="0"/>
        <w:autoSpaceDN w:val="0"/>
        <w:spacing w:after="0" w:line="240" w:lineRule="auto"/>
        <w:jc w:val="center"/>
        <w:rPr>
          <w:rFonts w:ascii="Courier New" w:eastAsia="Times New Roman" w:hAnsi="Courier New" w:cs="Courier New"/>
          <w:sz w:val="20"/>
          <w:szCs w:val="20"/>
        </w:rPr>
      </w:pPr>
      <w:r w:rsidRPr="00AC3AD7">
        <w:rPr>
          <w:rFonts w:ascii="Courier New" w:eastAsia="Times New Roman" w:hAnsi="Courier New" w:cs="Courier New"/>
          <w:sz w:val="20"/>
          <w:szCs w:val="20"/>
        </w:rPr>
        <w:t xml:space="preserve">               </w:t>
      </w:r>
      <w:r w:rsidR="00A76E5C">
        <w:rPr>
          <w:rFonts w:ascii="Courier New" w:eastAsia="Times New Roman" w:hAnsi="Courier New" w:cs="Courier New"/>
          <w:sz w:val="20"/>
          <w:szCs w:val="20"/>
        </w:rPr>
        <w:t xml:space="preserve">                     </w:t>
      </w:r>
    </w:p>
    <w:sectPr w:rsidR="002B63DF" w:rsidRPr="00A76E5C" w:rsidSect="00BD41CD">
      <w:footerReference w:type="default" r:id="rId11"/>
      <w:pgSz w:w="11906" w:h="16838"/>
      <w:pgMar w:top="709" w:right="850" w:bottom="1134" w:left="1134"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E26" w:rsidRDefault="005A4E26" w:rsidP="00CD1239">
      <w:pPr>
        <w:spacing w:after="0" w:line="240" w:lineRule="auto"/>
      </w:pPr>
      <w:r>
        <w:separator/>
      </w:r>
    </w:p>
  </w:endnote>
  <w:endnote w:type="continuationSeparator" w:id="0">
    <w:p w:rsidR="005A4E26" w:rsidRDefault="005A4E26" w:rsidP="00C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40E" w:rsidRDefault="0007740E">
    <w:pPr>
      <w:pStyle w:val="a9"/>
      <w:jc w:val="right"/>
    </w:pPr>
    <w:r>
      <w:fldChar w:fldCharType="begin"/>
    </w:r>
    <w:r>
      <w:instrText>PAGE   \* MERGEFORMAT</w:instrText>
    </w:r>
    <w:r>
      <w:fldChar w:fldCharType="separate"/>
    </w:r>
    <w:r w:rsidR="00BD41CD">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E26" w:rsidRDefault="005A4E26" w:rsidP="00CD1239">
      <w:pPr>
        <w:spacing w:after="0" w:line="240" w:lineRule="auto"/>
      </w:pPr>
      <w:r>
        <w:separator/>
      </w:r>
    </w:p>
  </w:footnote>
  <w:footnote w:type="continuationSeparator" w:id="0">
    <w:p w:rsidR="005A4E26" w:rsidRDefault="005A4E26" w:rsidP="00CD1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8"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411764B"/>
    <w:multiLevelType w:val="hybridMultilevel"/>
    <w:tmpl w:val="C4C4504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DFF4D0F"/>
    <w:multiLevelType w:val="hybridMultilevel"/>
    <w:tmpl w:val="E3C832BC"/>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BBE0624"/>
    <w:multiLevelType w:val="hybridMultilevel"/>
    <w:tmpl w:val="30885604"/>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8"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8842"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9"/>
  </w:num>
  <w:num w:numId="2">
    <w:abstractNumId w:val="26"/>
  </w:num>
  <w:num w:numId="3">
    <w:abstractNumId w:val="44"/>
  </w:num>
  <w:num w:numId="4">
    <w:abstractNumId w:val="20"/>
  </w:num>
  <w:num w:numId="5">
    <w:abstractNumId w:val="1"/>
  </w:num>
  <w:num w:numId="6">
    <w:abstractNumId w:val="21"/>
  </w:num>
  <w:num w:numId="7">
    <w:abstractNumId w:val="33"/>
  </w:num>
  <w:num w:numId="8">
    <w:abstractNumId w:val="12"/>
  </w:num>
  <w:num w:numId="9">
    <w:abstractNumId w:val="46"/>
  </w:num>
  <w:num w:numId="10">
    <w:abstractNumId w:val="19"/>
  </w:num>
  <w:num w:numId="11">
    <w:abstractNumId w:val="27"/>
  </w:num>
  <w:num w:numId="12">
    <w:abstractNumId w:val="14"/>
  </w:num>
  <w:num w:numId="13">
    <w:abstractNumId w:val="3"/>
  </w:num>
  <w:num w:numId="14">
    <w:abstractNumId w:val="16"/>
  </w:num>
  <w:num w:numId="15">
    <w:abstractNumId w:val="38"/>
  </w:num>
  <w:num w:numId="16">
    <w:abstractNumId w:val="36"/>
  </w:num>
  <w:num w:numId="17">
    <w:abstractNumId w:val="2"/>
  </w:num>
  <w:num w:numId="18">
    <w:abstractNumId w:val="25"/>
  </w:num>
  <w:num w:numId="19">
    <w:abstractNumId w:val="10"/>
  </w:num>
  <w:num w:numId="20">
    <w:abstractNumId w:val="8"/>
  </w:num>
  <w:num w:numId="21">
    <w:abstractNumId w:val="11"/>
  </w:num>
  <w:num w:numId="22">
    <w:abstractNumId w:val="45"/>
  </w:num>
  <w:num w:numId="23">
    <w:abstractNumId w:val="41"/>
  </w:num>
  <w:num w:numId="24">
    <w:abstractNumId w:val="5"/>
  </w:num>
  <w:num w:numId="25">
    <w:abstractNumId w:val="15"/>
  </w:num>
  <w:num w:numId="26">
    <w:abstractNumId w:val="29"/>
  </w:num>
  <w:num w:numId="27">
    <w:abstractNumId w:val="7"/>
  </w:num>
  <w:num w:numId="28">
    <w:abstractNumId w:val="13"/>
  </w:num>
  <w:num w:numId="29">
    <w:abstractNumId w:val="32"/>
  </w:num>
  <w:num w:numId="30">
    <w:abstractNumId w:val="28"/>
  </w:num>
  <w:num w:numId="31">
    <w:abstractNumId w:val="30"/>
  </w:num>
  <w:num w:numId="32">
    <w:abstractNumId w:val="23"/>
  </w:num>
  <w:num w:numId="33">
    <w:abstractNumId w:val="24"/>
  </w:num>
  <w:num w:numId="34">
    <w:abstractNumId w:val="4"/>
  </w:num>
  <w:num w:numId="35">
    <w:abstractNumId w:val="18"/>
  </w:num>
  <w:num w:numId="36">
    <w:abstractNumId w:val="9"/>
  </w:num>
  <w:num w:numId="37">
    <w:abstractNumId w:val="31"/>
  </w:num>
  <w:num w:numId="38">
    <w:abstractNumId w:val="6"/>
  </w:num>
  <w:num w:numId="39">
    <w:abstractNumId w:val="40"/>
  </w:num>
  <w:num w:numId="40">
    <w:abstractNumId w:val="42"/>
  </w:num>
  <w:num w:numId="41">
    <w:abstractNumId w:val="22"/>
  </w:num>
  <w:num w:numId="42">
    <w:abstractNumId w:val="43"/>
  </w:num>
  <w:num w:numId="43">
    <w:abstractNumId w:val="35"/>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 w:numId="46">
    <w:abstractNumId w:val="17"/>
  </w:num>
  <w:num w:numId="4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FD"/>
    <w:rsid w:val="00003A7E"/>
    <w:rsid w:val="0003047C"/>
    <w:rsid w:val="00035048"/>
    <w:rsid w:val="000407D2"/>
    <w:rsid w:val="0005037B"/>
    <w:rsid w:val="00051074"/>
    <w:rsid w:val="00053C28"/>
    <w:rsid w:val="000579D0"/>
    <w:rsid w:val="000603A0"/>
    <w:rsid w:val="0006050B"/>
    <w:rsid w:val="0006121C"/>
    <w:rsid w:val="0007740E"/>
    <w:rsid w:val="00090D31"/>
    <w:rsid w:val="000A5F8A"/>
    <w:rsid w:val="000B7538"/>
    <w:rsid w:val="000D56D4"/>
    <w:rsid w:val="000E114A"/>
    <w:rsid w:val="000E16EC"/>
    <w:rsid w:val="000E68E5"/>
    <w:rsid w:val="00107551"/>
    <w:rsid w:val="00107D03"/>
    <w:rsid w:val="00107E11"/>
    <w:rsid w:val="001121A9"/>
    <w:rsid w:val="00134511"/>
    <w:rsid w:val="00136E8E"/>
    <w:rsid w:val="001423C8"/>
    <w:rsid w:val="001465C2"/>
    <w:rsid w:val="00150F55"/>
    <w:rsid w:val="00152D8C"/>
    <w:rsid w:val="00161C68"/>
    <w:rsid w:val="0017773B"/>
    <w:rsid w:val="001824E1"/>
    <w:rsid w:val="001831B2"/>
    <w:rsid w:val="00184B2D"/>
    <w:rsid w:val="0018605D"/>
    <w:rsid w:val="001870B1"/>
    <w:rsid w:val="00193AB9"/>
    <w:rsid w:val="001A7655"/>
    <w:rsid w:val="001B73D5"/>
    <w:rsid w:val="001C0C85"/>
    <w:rsid w:val="001C2625"/>
    <w:rsid w:val="001C47A6"/>
    <w:rsid w:val="001D5DB0"/>
    <w:rsid w:val="001E552D"/>
    <w:rsid w:val="001F7CE0"/>
    <w:rsid w:val="00201C07"/>
    <w:rsid w:val="0020714A"/>
    <w:rsid w:val="00210F06"/>
    <w:rsid w:val="0021577A"/>
    <w:rsid w:val="00215DDF"/>
    <w:rsid w:val="00231152"/>
    <w:rsid w:val="00233F92"/>
    <w:rsid w:val="00242FA8"/>
    <w:rsid w:val="002450C6"/>
    <w:rsid w:val="00245C21"/>
    <w:rsid w:val="00263B34"/>
    <w:rsid w:val="00264AB7"/>
    <w:rsid w:val="0026689D"/>
    <w:rsid w:val="002706F7"/>
    <w:rsid w:val="002720E9"/>
    <w:rsid w:val="00292B1D"/>
    <w:rsid w:val="002A1675"/>
    <w:rsid w:val="002A1FA5"/>
    <w:rsid w:val="002B104A"/>
    <w:rsid w:val="002B3313"/>
    <w:rsid w:val="002B58CB"/>
    <w:rsid w:val="002B63DF"/>
    <w:rsid w:val="002C07F8"/>
    <w:rsid w:val="002C4A69"/>
    <w:rsid w:val="002D3F20"/>
    <w:rsid w:val="002F03E0"/>
    <w:rsid w:val="002F0F10"/>
    <w:rsid w:val="002F13FB"/>
    <w:rsid w:val="002F50B4"/>
    <w:rsid w:val="003015E4"/>
    <w:rsid w:val="00301F17"/>
    <w:rsid w:val="00302BB5"/>
    <w:rsid w:val="00311528"/>
    <w:rsid w:val="00315C44"/>
    <w:rsid w:val="00325FE9"/>
    <w:rsid w:val="00342890"/>
    <w:rsid w:val="00344701"/>
    <w:rsid w:val="003706E0"/>
    <w:rsid w:val="00376DF0"/>
    <w:rsid w:val="00394851"/>
    <w:rsid w:val="003973FC"/>
    <w:rsid w:val="003B56E0"/>
    <w:rsid w:val="003B6755"/>
    <w:rsid w:val="003B7286"/>
    <w:rsid w:val="003D0169"/>
    <w:rsid w:val="003D4C35"/>
    <w:rsid w:val="003D7710"/>
    <w:rsid w:val="003F2E0C"/>
    <w:rsid w:val="0040779A"/>
    <w:rsid w:val="00415F4B"/>
    <w:rsid w:val="004216DF"/>
    <w:rsid w:val="00422C5F"/>
    <w:rsid w:val="00425DCC"/>
    <w:rsid w:val="00443C8C"/>
    <w:rsid w:val="00447E46"/>
    <w:rsid w:val="004616AE"/>
    <w:rsid w:val="004705D6"/>
    <w:rsid w:val="00474D65"/>
    <w:rsid w:val="00487727"/>
    <w:rsid w:val="004926B9"/>
    <w:rsid w:val="004B48D0"/>
    <w:rsid w:val="004B630C"/>
    <w:rsid w:val="004B6740"/>
    <w:rsid w:val="004C2C3E"/>
    <w:rsid w:val="004C2EFD"/>
    <w:rsid w:val="004C362F"/>
    <w:rsid w:val="004C491E"/>
    <w:rsid w:val="004C5745"/>
    <w:rsid w:val="004F6630"/>
    <w:rsid w:val="00500E21"/>
    <w:rsid w:val="005051B6"/>
    <w:rsid w:val="00507DFF"/>
    <w:rsid w:val="00513080"/>
    <w:rsid w:val="00513C73"/>
    <w:rsid w:val="00513E62"/>
    <w:rsid w:val="00516A12"/>
    <w:rsid w:val="0052136A"/>
    <w:rsid w:val="005218C9"/>
    <w:rsid w:val="00521EFC"/>
    <w:rsid w:val="005232D4"/>
    <w:rsid w:val="00531CEA"/>
    <w:rsid w:val="005336BA"/>
    <w:rsid w:val="00540CB5"/>
    <w:rsid w:val="00542598"/>
    <w:rsid w:val="00543FE0"/>
    <w:rsid w:val="00546504"/>
    <w:rsid w:val="00553577"/>
    <w:rsid w:val="00566B86"/>
    <w:rsid w:val="005710AC"/>
    <w:rsid w:val="00573A8E"/>
    <w:rsid w:val="00582D25"/>
    <w:rsid w:val="00585469"/>
    <w:rsid w:val="005854EC"/>
    <w:rsid w:val="005976D2"/>
    <w:rsid w:val="005A026F"/>
    <w:rsid w:val="005A23B4"/>
    <w:rsid w:val="005A2458"/>
    <w:rsid w:val="005A4E26"/>
    <w:rsid w:val="005B3D0A"/>
    <w:rsid w:val="005B7ED3"/>
    <w:rsid w:val="005E42F4"/>
    <w:rsid w:val="0060065B"/>
    <w:rsid w:val="00600A52"/>
    <w:rsid w:val="00605C76"/>
    <w:rsid w:val="006156A7"/>
    <w:rsid w:val="00621064"/>
    <w:rsid w:val="0062112D"/>
    <w:rsid w:val="00625D1A"/>
    <w:rsid w:val="00635E3D"/>
    <w:rsid w:val="00637C03"/>
    <w:rsid w:val="00647019"/>
    <w:rsid w:val="00654EEB"/>
    <w:rsid w:val="006674ED"/>
    <w:rsid w:val="00671874"/>
    <w:rsid w:val="00672EE1"/>
    <w:rsid w:val="006844AA"/>
    <w:rsid w:val="00685472"/>
    <w:rsid w:val="0069439C"/>
    <w:rsid w:val="006B0246"/>
    <w:rsid w:val="006B53F0"/>
    <w:rsid w:val="006B56A2"/>
    <w:rsid w:val="006B6E87"/>
    <w:rsid w:val="006C01EB"/>
    <w:rsid w:val="006E2AE4"/>
    <w:rsid w:val="006E45D0"/>
    <w:rsid w:val="006E652F"/>
    <w:rsid w:val="006F25CD"/>
    <w:rsid w:val="006F71D6"/>
    <w:rsid w:val="0070437D"/>
    <w:rsid w:val="00713321"/>
    <w:rsid w:val="00717AD2"/>
    <w:rsid w:val="0073179D"/>
    <w:rsid w:val="00736AD0"/>
    <w:rsid w:val="00750080"/>
    <w:rsid w:val="00750A9B"/>
    <w:rsid w:val="007537D9"/>
    <w:rsid w:val="00753806"/>
    <w:rsid w:val="00766185"/>
    <w:rsid w:val="00767D86"/>
    <w:rsid w:val="007747DC"/>
    <w:rsid w:val="007760FE"/>
    <w:rsid w:val="00776F79"/>
    <w:rsid w:val="00786DB2"/>
    <w:rsid w:val="007A3B8D"/>
    <w:rsid w:val="007B5E60"/>
    <w:rsid w:val="007C128C"/>
    <w:rsid w:val="007C3C14"/>
    <w:rsid w:val="007C7ED3"/>
    <w:rsid w:val="007E0ED7"/>
    <w:rsid w:val="007E720A"/>
    <w:rsid w:val="0080239B"/>
    <w:rsid w:val="00806C8D"/>
    <w:rsid w:val="008104AD"/>
    <w:rsid w:val="00822C8D"/>
    <w:rsid w:val="0083081E"/>
    <w:rsid w:val="00830A27"/>
    <w:rsid w:val="008335AB"/>
    <w:rsid w:val="00835DD2"/>
    <w:rsid w:val="00850450"/>
    <w:rsid w:val="00855088"/>
    <w:rsid w:val="0086263A"/>
    <w:rsid w:val="00863330"/>
    <w:rsid w:val="008649E0"/>
    <w:rsid w:val="00866F3D"/>
    <w:rsid w:val="00884FFA"/>
    <w:rsid w:val="00887CE3"/>
    <w:rsid w:val="00894E89"/>
    <w:rsid w:val="008952B1"/>
    <w:rsid w:val="008A0B32"/>
    <w:rsid w:val="008A6F75"/>
    <w:rsid w:val="008B0076"/>
    <w:rsid w:val="008B0F95"/>
    <w:rsid w:val="008B4855"/>
    <w:rsid w:val="008B756C"/>
    <w:rsid w:val="008D00FD"/>
    <w:rsid w:val="008E01D4"/>
    <w:rsid w:val="008F4736"/>
    <w:rsid w:val="00925A95"/>
    <w:rsid w:val="00931CC3"/>
    <w:rsid w:val="00942DB2"/>
    <w:rsid w:val="0095673C"/>
    <w:rsid w:val="00957BE2"/>
    <w:rsid w:val="0096491D"/>
    <w:rsid w:val="00966DA2"/>
    <w:rsid w:val="009733F2"/>
    <w:rsid w:val="00977415"/>
    <w:rsid w:val="0099230C"/>
    <w:rsid w:val="00994859"/>
    <w:rsid w:val="009C27A8"/>
    <w:rsid w:val="009C5ABC"/>
    <w:rsid w:val="009D7461"/>
    <w:rsid w:val="009E3A78"/>
    <w:rsid w:val="009F24AF"/>
    <w:rsid w:val="00A00B8D"/>
    <w:rsid w:val="00A028DB"/>
    <w:rsid w:val="00A036A7"/>
    <w:rsid w:val="00A12B69"/>
    <w:rsid w:val="00A179EE"/>
    <w:rsid w:val="00A26F19"/>
    <w:rsid w:val="00A35777"/>
    <w:rsid w:val="00A362F6"/>
    <w:rsid w:val="00A40EE4"/>
    <w:rsid w:val="00A50A95"/>
    <w:rsid w:val="00A51910"/>
    <w:rsid w:val="00A53415"/>
    <w:rsid w:val="00A5680E"/>
    <w:rsid w:val="00A62C0B"/>
    <w:rsid w:val="00A64847"/>
    <w:rsid w:val="00A654C7"/>
    <w:rsid w:val="00A76E5C"/>
    <w:rsid w:val="00A81C30"/>
    <w:rsid w:val="00A87645"/>
    <w:rsid w:val="00A8782B"/>
    <w:rsid w:val="00A9078B"/>
    <w:rsid w:val="00AA59F6"/>
    <w:rsid w:val="00AB1081"/>
    <w:rsid w:val="00AC160E"/>
    <w:rsid w:val="00AC2DB2"/>
    <w:rsid w:val="00AC34CF"/>
    <w:rsid w:val="00AC3AD7"/>
    <w:rsid w:val="00AC3F8E"/>
    <w:rsid w:val="00AC7CFE"/>
    <w:rsid w:val="00AD5230"/>
    <w:rsid w:val="00AD7878"/>
    <w:rsid w:val="00AD7D7F"/>
    <w:rsid w:val="00AE4366"/>
    <w:rsid w:val="00AE59C2"/>
    <w:rsid w:val="00AE74DC"/>
    <w:rsid w:val="00AF0523"/>
    <w:rsid w:val="00AF61F7"/>
    <w:rsid w:val="00B06425"/>
    <w:rsid w:val="00B071E3"/>
    <w:rsid w:val="00B100B9"/>
    <w:rsid w:val="00B200B1"/>
    <w:rsid w:val="00B211A1"/>
    <w:rsid w:val="00B2177D"/>
    <w:rsid w:val="00B26AB0"/>
    <w:rsid w:val="00B30190"/>
    <w:rsid w:val="00B41109"/>
    <w:rsid w:val="00B45243"/>
    <w:rsid w:val="00B453C0"/>
    <w:rsid w:val="00B50AEB"/>
    <w:rsid w:val="00B50FCD"/>
    <w:rsid w:val="00B51725"/>
    <w:rsid w:val="00B51D26"/>
    <w:rsid w:val="00B53187"/>
    <w:rsid w:val="00B56242"/>
    <w:rsid w:val="00B63537"/>
    <w:rsid w:val="00B80949"/>
    <w:rsid w:val="00B85620"/>
    <w:rsid w:val="00B87BD4"/>
    <w:rsid w:val="00B96A88"/>
    <w:rsid w:val="00BA04E2"/>
    <w:rsid w:val="00BA1221"/>
    <w:rsid w:val="00BA1CC2"/>
    <w:rsid w:val="00BC39FD"/>
    <w:rsid w:val="00BD41CD"/>
    <w:rsid w:val="00BD7207"/>
    <w:rsid w:val="00BE056C"/>
    <w:rsid w:val="00BE246B"/>
    <w:rsid w:val="00BE2609"/>
    <w:rsid w:val="00BE6E74"/>
    <w:rsid w:val="00BF284B"/>
    <w:rsid w:val="00C26033"/>
    <w:rsid w:val="00C26AB0"/>
    <w:rsid w:val="00C34DCA"/>
    <w:rsid w:val="00C41E38"/>
    <w:rsid w:val="00C449FB"/>
    <w:rsid w:val="00C450E7"/>
    <w:rsid w:val="00C51E1D"/>
    <w:rsid w:val="00C60574"/>
    <w:rsid w:val="00C707C8"/>
    <w:rsid w:val="00C85215"/>
    <w:rsid w:val="00C95420"/>
    <w:rsid w:val="00CA6C10"/>
    <w:rsid w:val="00CB0A3E"/>
    <w:rsid w:val="00CC0B44"/>
    <w:rsid w:val="00CC2D00"/>
    <w:rsid w:val="00CD1239"/>
    <w:rsid w:val="00CD4389"/>
    <w:rsid w:val="00CD46B8"/>
    <w:rsid w:val="00CD5DB8"/>
    <w:rsid w:val="00CE4E59"/>
    <w:rsid w:val="00CE6CD3"/>
    <w:rsid w:val="00CF44A1"/>
    <w:rsid w:val="00CF49EC"/>
    <w:rsid w:val="00D010CC"/>
    <w:rsid w:val="00D06054"/>
    <w:rsid w:val="00D113D6"/>
    <w:rsid w:val="00D117A6"/>
    <w:rsid w:val="00D221BC"/>
    <w:rsid w:val="00D3372D"/>
    <w:rsid w:val="00D36D75"/>
    <w:rsid w:val="00D42E2F"/>
    <w:rsid w:val="00D500D3"/>
    <w:rsid w:val="00D6670C"/>
    <w:rsid w:val="00D7305E"/>
    <w:rsid w:val="00D74915"/>
    <w:rsid w:val="00D82BD7"/>
    <w:rsid w:val="00D83353"/>
    <w:rsid w:val="00D93663"/>
    <w:rsid w:val="00D9603A"/>
    <w:rsid w:val="00D96638"/>
    <w:rsid w:val="00D977F3"/>
    <w:rsid w:val="00DA384A"/>
    <w:rsid w:val="00DA7B65"/>
    <w:rsid w:val="00DB22DE"/>
    <w:rsid w:val="00DB5A2F"/>
    <w:rsid w:val="00DB5A7F"/>
    <w:rsid w:val="00DB6926"/>
    <w:rsid w:val="00DB7DA9"/>
    <w:rsid w:val="00DC1DF0"/>
    <w:rsid w:val="00DC46AA"/>
    <w:rsid w:val="00DC5977"/>
    <w:rsid w:val="00DC6E6B"/>
    <w:rsid w:val="00DD111C"/>
    <w:rsid w:val="00DD644C"/>
    <w:rsid w:val="00DD7E20"/>
    <w:rsid w:val="00DE0173"/>
    <w:rsid w:val="00DF3AF0"/>
    <w:rsid w:val="00DF557D"/>
    <w:rsid w:val="00DF5ABF"/>
    <w:rsid w:val="00E00250"/>
    <w:rsid w:val="00E0681D"/>
    <w:rsid w:val="00E16151"/>
    <w:rsid w:val="00E2370F"/>
    <w:rsid w:val="00E25129"/>
    <w:rsid w:val="00E340A3"/>
    <w:rsid w:val="00E40A9C"/>
    <w:rsid w:val="00E41A76"/>
    <w:rsid w:val="00E41BA2"/>
    <w:rsid w:val="00E45525"/>
    <w:rsid w:val="00E50959"/>
    <w:rsid w:val="00E73BCC"/>
    <w:rsid w:val="00E83DB0"/>
    <w:rsid w:val="00E86BB1"/>
    <w:rsid w:val="00E93089"/>
    <w:rsid w:val="00E97F41"/>
    <w:rsid w:val="00EA28B8"/>
    <w:rsid w:val="00EA3675"/>
    <w:rsid w:val="00EA3D17"/>
    <w:rsid w:val="00EA3D1A"/>
    <w:rsid w:val="00EA59DA"/>
    <w:rsid w:val="00EB327A"/>
    <w:rsid w:val="00EB4E1A"/>
    <w:rsid w:val="00EB603D"/>
    <w:rsid w:val="00EB7474"/>
    <w:rsid w:val="00EB7C82"/>
    <w:rsid w:val="00EC0FD3"/>
    <w:rsid w:val="00EC38F1"/>
    <w:rsid w:val="00ED10AB"/>
    <w:rsid w:val="00EE2945"/>
    <w:rsid w:val="00EE6159"/>
    <w:rsid w:val="00EF075D"/>
    <w:rsid w:val="00EF68DB"/>
    <w:rsid w:val="00F00029"/>
    <w:rsid w:val="00F1029A"/>
    <w:rsid w:val="00F21EA0"/>
    <w:rsid w:val="00F36105"/>
    <w:rsid w:val="00F43969"/>
    <w:rsid w:val="00F43B11"/>
    <w:rsid w:val="00F44834"/>
    <w:rsid w:val="00F50243"/>
    <w:rsid w:val="00F51752"/>
    <w:rsid w:val="00F55B1C"/>
    <w:rsid w:val="00F622DA"/>
    <w:rsid w:val="00F80B58"/>
    <w:rsid w:val="00F96FC6"/>
    <w:rsid w:val="00FA3814"/>
    <w:rsid w:val="00FA7C27"/>
    <w:rsid w:val="00FB00ED"/>
    <w:rsid w:val="00FB435C"/>
    <w:rsid w:val="00FC0022"/>
    <w:rsid w:val="00FC4108"/>
    <w:rsid w:val="00FC7DCE"/>
    <w:rsid w:val="00FD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F94C7"/>
  <w15:docId w15:val="{7A6CF6A8-0744-4F2D-AE07-68655D89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FA5"/>
    <w:rPr>
      <w:rFonts w:eastAsiaTheme="minorEastAsia"/>
      <w:lang w:eastAsia="ru-RU"/>
    </w:rPr>
  </w:style>
  <w:style w:type="paragraph" w:styleId="1">
    <w:name w:val="heading 1"/>
    <w:basedOn w:val="a"/>
    <w:next w:val="a"/>
    <w:link w:val="10"/>
    <w:uiPriority w:val="99"/>
    <w:qFormat/>
    <w:rsid w:val="00EC38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34"/>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0"/>
    <w:link w:val="ab"/>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1">
    <w:name w:val="Нет списка1"/>
    <w:next w:val="a2"/>
    <w:uiPriority w:val="99"/>
    <w:semiHidden/>
    <w:unhideWhenUsed/>
    <w:rsid w:val="00A12B69"/>
  </w:style>
  <w:style w:type="paragraph" w:styleId="ad">
    <w:name w:val="Normal (Web)"/>
    <w:basedOn w:val="a"/>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2">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1"/>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customStyle="1" w:styleId="10">
    <w:name w:val="Заголовок 1 Знак"/>
    <w:basedOn w:val="a0"/>
    <w:link w:val="1"/>
    <w:uiPriority w:val="99"/>
    <w:rsid w:val="00EC38F1"/>
    <w:rPr>
      <w:rFonts w:asciiTheme="majorHAnsi" w:eastAsiaTheme="majorEastAsia" w:hAnsiTheme="majorHAnsi" w:cstheme="majorBidi"/>
      <w:b/>
      <w:bCs/>
      <w:color w:val="365F91" w:themeColor="accent1" w:themeShade="BF"/>
      <w:sz w:val="28"/>
      <w:szCs w:val="28"/>
      <w:lang w:eastAsia="ru-RU"/>
    </w:rPr>
  </w:style>
  <w:style w:type="table" w:styleId="af5">
    <w:name w:val="Table Grid"/>
    <w:basedOn w:val="a1"/>
    <w:uiPriority w:val="59"/>
    <w:rsid w:val="000E1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uiPriority w:val="99"/>
    <w:rsid w:val="000E16EC"/>
  </w:style>
  <w:style w:type="paragraph" w:styleId="af7">
    <w:name w:val="List"/>
    <w:basedOn w:val="a"/>
    <w:uiPriority w:val="99"/>
    <w:rsid w:val="000E16EC"/>
    <w:pPr>
      <w:spacing w:after="0" w:line="240" w:lineRule="auto"/>
      <w:ind w:left="283" w:hanging="283"/>
    </w:pPr>
    <w:rPr>
      <w:rFonts w:ascii="Times New Roman" w:eastAsia="Times New Roman" w:hAnsi="Times New Roman" w:cs="Times New Roman"/>
      <w:sz w:val="24"/>
      <w:szCs w:val="24"/>
    </w:rPr>
  </w:style>
  <w:style w:type="paragraph" w:styleId="HTML">
    <w:name w:val="HTML Preformatted"/>
    <w:basedOn w:val="a"/>
    <w:link w:val="HTML0"/>
    <w:uiPriority w:val="99"/>
    <w:rsid w:val="000E1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0E16EC"/>
    <w:rPr>
      <w:rFonts w:ascii="Courier New" w:eastAsia="Times New Roman" w:hAnsi="Courier New" w:cs="Times New Roman"/>
      <w:sz w:val="20"/>
      <w:szCs w:val="20"/>
      <w:lang w:val="x-none" w:eastAsia="x-none"/>
    </w:rPr>
  </w:style>
  <w:style w:type="paragraph" w:styleId="af8">
    <w:name w:val="Document Map"/>
    <w:basedOn w:val="a"/>
    <w:link w:val="af9"/>
    <w:uiPriority w:val="99"/>
    <w:semiHidden/>
    <w:rsid w:val="000E16EC"/>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9">
    <w:name w:val="Схема документа Знак"/>
    <w:basedOn w:val="a0"/>
    <w:link w:val="af8"/>
    <w:uiPriority w:val="99"/>
    <w:semiHidden/>
    <w:rsid w:val="000E16EC"/>
    <w:rPr>
      <w:rFonts w:ascii="Tahoma" w:eastAsia="Times New Roman" w:hAnsi="Tahoma" w:cs="Times New Roman"/>
      <w:sz w:val="20"/>
      <w:szCs w:val="20"/>
      <w:shd w:val="clear" w:color="auto" w:fill="000080"/>
      <w:lang w:val="x-none" w:eastAsia="x-none"/>
    </w:rPr>
  </w:style>
  <w:style w:type="paragraph" w:styleId="21">
    <w:name w:val="Body Text 2"/>
    <w:basedOn w:val="a"/>
    <w:link w:val="22"/>
    <w:uiPriority w:val="99"/>
    <w:rsid w:val="000E16EC"/>
    <w:pPr>
      <w:spacing w:after="0" w:line="240" w:lineRule="auto"/>
    </w:pPr>
    <w:rPr>
      <w:rFonts w:ascii="Arial" w:eastAsia="Times New Roman" w:hAnsi="Arial" w:cs="Times New Roman"/>
      <w:b/>
      <w:sz w:val="24"/>
      <w:szCs w:val="20"/>
      <w:lang w:val="x-none" w:eastAsia="x-none"/>
    </w:rPr>
  </w:style>
  <w:style w:type="character" w:customStyle="1" w:styleId="22">
    <w:name w:val="Основной текст 2 Знак"/>
    <w:basedOn w:val="a0"/>
    <w:link w:val="21"/>
    <w:uiPriority w:val="99"/>
    <w:rsid w:val="000E16EC"/>
    <w:rPr>
      <w:rFonts w:ascii="Arial" w:eastAsia="Times New Roman" w:hAnsi="Arial" w:cs="Times New Roman"/>
      <w:b/>
      <w:sz w:val="24"/>
      <w:szCs w:val="20"/>
      <w:lang w:val="x-none" w:eastAsia="x-none"/>
    </w:rPr>
  </w:style>
  <w:style w:type="paragraph" w:customStyle="1" w:styleId="13">
    <w:name w:val="Знак1 Знак Знак Знак"/>
    <w:basedOn w:val="a"/>
    <w:rsid w:val="000E16EC"/>
    <w:pPr>
      <w:spacing w:after="160" w:line="240" w:lineRule="exact"/>
    </w:pPr>
    <w:rPr>
      <w:rFonts w:ascii="Verdana" w:eastAsia="Times New Roman" w:hAnsi="Verdana" w:cs="Verdana"/>
      <w:sz w:val="20"/>
      <w:szCs w:val="20"/>
      <w:lang w:val="en-US" w:eastAsia="en-US"/>
    </w:rPr>
  </w:style>
  <w:style w:type="paragraph" w:customStyle="1" w:styleId="afa">
    <w:basedOn w:val="a"/>
    <w:next w:val="ab"/>
    <w:link w:val="afb"/>
    <w:uiPriority w:val="99"/>
    <w:qFormat/>
    <w:rsid w:val="000E16EC"/>
    <w:pPr>
      <w:spacing w:after="0" w:line="240" w:lineRule="auto"/>
      <w:ind w:firstLine="567"/>
      <w:jc w:val="center"/>
    </w:pPr>
    <w:rPr>
      <w:rFonts w:ascii="Times New Roman" w:eastAsiaTheme="minorHAnsi" w:hAnsi="Times New Roman"/>
      <w:b/>
      <w:spacing w:val="20"/>
      <w:sz w:val="28"/>
      <w:lang w:eastAsia="en-US"/>
    </w:rPr>
  </w:style>
  <w:style w:type="character" w:customStyle="1" w:styleId="afb">
    <w:name w:val="Название Знак"/>
    <w:link w:val="afa"/>
    <w:uiPriority w:val="99"/>
    <w:locked/>
    <w:rsid w:val="000E16EC"/>
    <w:rPr>
      <w:rFonts w:ascii="Times New Roman" w:hAnsi="Times New Roman"/>
      <w:b/>
      <w:spacing w:val="20"/>
      <w:sz w:val="28"/>
    </w:rPr>
  </w:style>
  <w:style w:type="paragraph" w:styleId="31">
    <w:name w:val="Body Text 3"/>
    <w:basedOn w:val="a"/>
    <w:link w:val="32"/>
    <w:uiPriority w:val="99"/>
    <w:semiHidden/>
    <w:unhideWhenUsed/>
    <w:rsid w:val="000E16EC"/>
    <w:pPr>
      <w:spacing w:after="120"/>
    </w:pPr>
    <w:rPr>
      <w:rFonts w:ascii="Calibri" w:eastAsia="Times New Roman" w:hAnsi="Calibri" w:cs="Times New Roman"/>
      <w:sz w:val="16"/>
      <w:szCs w:val="20"/>
      <w:lang w:val="x-none" w:eastAsia="x-none"/>
    </w:rPr>
  </w:style>
  <w:style w:type="character" w:customStyle="1" w:styleId="32">
    <w:name w:val="Основной текст 3 Знак"/>
    <w:basedOn w:val="a0"/>
    <w:link w:val="31"/>
    <w:uiPriority w:val="99"/>
    <w:semiHidden/>
    <w:rsid w:val="000E16EC"/>
    <w:rPr>
      <w:rFonts w:ascii="Calibri" w:eastAsia="Times New Roman" w:hAnsi="Calibri" w:cs="Times New Roman"/>
      <w:sz w:val="16"/>
      <w:szCs w:val="20"/>
      <w:lang w:val="x-none" w:eastAsia="x-none"/>
    </w:rPr>
  </w:style>
  <w:style w:type="paragraph" w:customStyle="1" w:styleId="ConsNormal">
    <w:name w:val="ConsNormal"/>
    <w:rsid w:val="000E16E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c">
    <w:name w:val="Знак Знак Знак Знак Знак Знак Знак"/>
    <w:basedOn w:val="a"/>
    <w:rsid w:val="000E16EC"/>
    <w:pPr>
      <w:spacing w:after="0" w:line="240" w:lineRule="auto"/>
    </w:pPr>
    <w:rPr>
      <w:rFonts w:ascii="Verdana" w:eastAsia="Times New Roman" w:hAnsi="Verdana" w:cs="Verdana"/>
      <w:sz w:val="24"/>
      <w:szCs w:val="24"/>
      <w:lang w:eastAsia="en-US"/>
    </w:rPr>
  </w:style>
  <w:style w:type="paragraph" w:styleId="afd">
    <w:name w:val="Body Text"/>
    <w:basedOn w:val="a"/>
    <w:link w:val="afe"/>
    <w:uiPriority w:val="99"/>
    <w:rsid w:val="000E16EC"/>
    <w:pPr>
      <w:spacing w:after="120" w:line="240" w:lineRule="auto"/>
    </w:pPr>
    <w:rPr>
      <w:rFonts w:ascii="Times New Roman" w:eastAsia="Times New Roman" w:hAnsi="Times New Roman" w:cs="Times New Roman"/>
      <w:sz w:val="24"/>
      <w:szCs w:val="20"/>
      <w:lang w:val="x-none" w:eastAsia="x-none"/>
    </w:rPr>
  </w:style>
  <w:style w:type="character" w:customStyle="1" w:styleId="afe">
    <w:name w:val="Основной текст Знак"/>
    <w:basedOn w:val="a0"/>
    <w:link w:val="afd"/>
    <w:uiPriority w:val="99"/>
    <w:rsid w:val="000E16EC"/>
    <w:rPr>
      <w:rFonts w:ascii="Times New Roman" w:eastAsia="Times New Roman" w:hAnsi="Times New Roman" w:cs="Times New Roman"/>
      <w:sz w:val="24"/>
      <w:szCs w:val="20"/>
      <w:lang w:val="x-none" w:eastAsia="x-none"/>
    </w:rPr>
  </w:style>
  <w:style w:type="paragraph" w:styleId="aff">
    <w:name w:val="caption"/>
    <w:basedOn w:val="a"/>
    <w:next w:val="a"/>
    <w:uiPriority w:val="35"/>
    <w:qFormat/>
    <w:rsid w:val="000E16EC"/>
    <w:pPr>
      <w:spacing w:after="0" w:line="240" w:lineRule="auto"/>
      <w:jc w:val="center"/>
    </w:pPr>
    <w:rPr>
      <w:rFonts w:ascii="Times New Roman" w:eastAsia="Times New Roman" w:hAnsi="Times New Roman" w:cs="Times New Roman"/>
      <w:b/>
      <w:bCs/>
      <w:sz w:val="24"/>
      <w:szCs w:val="24"/>
    </w:rPr>
  </w:style>
  <w:style w:type="character" w:customStyle="1" w:styleId="apple-converted-space">
    <w:name w:val="apple-converted-space"/>
    <w:rsid w:val="000E16EC"/>
  </w:style>
  <w:style w:type="character" w:styleId="aff0">
    <w:name w:val="annotation reference"/>
    <w:uiPriority w:val="99"/>
    <w:semiHidden/>
    <w:unhideWhenUsed/>
    <w:rsid w:val="000E16EC"/>
    <w:rPr>
      <w:sz w:val="16"/>
      <w:szCs w:val="16"/>
    </w:rPr>
  </w:style>
  <w:style w:type="paragraph" w:styleId="aff1">
    <w:name w:val="annotation text"/>
    <w:basedOn w:val="a"/>
    <w:link w:val="aff2"/>
    <w:unhideWhenUsed/>
    <w:rsid w:val="000E16EC"/>
    <w:rPr>
      <w:rFonts w:ascii="Calibri" w:eastAsia="Times New Roman" w:hAnsi="Calibri" w:cs="Times New Roman"/>
      <w:sz w:val="20"/>
      <w:szCs w:val="20"/>
      <w:lang w:val="x-none" w:eastAsia="x-none"/>
    </w:rPr>
  </w:style>
  <w:style w:type="character" w:customStyle="1" w:styleId="aff2">
    <w:name w:val="Текст примечания Знак"/>
    <w:basedOn w:val="a0"/>
    <w:link w:val="aff1"/>
    <w:rsid w:val="000E16EC"/>
    <w:rPr>
      <w:rFonts w:ascii="Calibri" w:eastAsia="Times New Roman" w:hAnsi="Calibri" w:cs="Times New Roman"/>
      <w:sz w:val="20"/>
      <w:szCs w:val="20"/>
      <w:lang w:val="x-none" w:eastAsia="x-none"/>
    </w:rPr>
  </w:style>
  <w:style w:type="paragraph" w:styleId="aff3">
    <w:name w:val="annotation subject"/>
    <w:basedOn w:val="aff1"/>
    <w:next w:val="aff1"/>
    <w:link w:val="aff4"/>
    <w:uiPriority w:val="99"/>
    <w:semiHidden/>
    <w:unhideWhenUsed/>
    <w:rsid w:val="000E16EC"/>
    <w:rPr>
      <w:b/>
      <w:bCs/>
    </w:rPr>
  </w:style>
  <w:style w:type="character" w:customStyle="1" w:styleId="aff4">
    <w:name w:val="Тема примечания Знак"/>
    <w:basedOn w:val="aff2"/>
    <w:link w:val="aff3"/>
    <w:uiPriority w:val="99"/>
    <w:semiHidden/>
    <w:rsid w:val="000E16EC"/>
    <w:rPr>
      <w:rFonts w:ascii="Calibri" w:eastAsia="Times New Roman" w:hAnsi="Calibri" w:cs="Times New Roman"/>
      <w:b/>
      <w:bCs/>
      <w:sz w:val="20"/>
      <w:szCs w:val="20"/>
      <w:lang w:val="x-none" w:eastAsia="x-none"/>
    </w:rPr>
  </w:style>
  <w:style w:type="paragraph" w:customStyle="1" w:styleId="s1">
    <w:name w:val="s_1"/>
    <w:basedOn w:val="a"/>
    <w:rsid w:val="000E16E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
    <w:name w:val="Сетка таблицы1"/>
    <w:basedOn w:val="a1"/>
    <w:next w:val="af5"/>
    <w:uiPriority w:val="59"/>
    <w:rsid w:val="005A2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CF44A1"/>
  </w:style>
  <w:style w:type="numbering" w:customStyle="1" w:styleId="110">
    <w:name w:val="Нет списка11"/>
    <w:next w:val="a2"/>
    <w:uiPriority w:val="99"/>
    <w:semiHidden/>
    <w:unhideWhenUsed/>
    <w:rsid w:val="00CF44A1"/>
  </w:style>
  <w:style w:type="character" w:styleId="aff5">
    <w:name w:val="Strong"/>
    <w:basedOn w:val="a0"/>
    <w:uiPriority w:val="22"/>
    <w:qFormat/>
    <w:rsid w:val="00CF44A1"/>
    <w:rPr>
      <w:b/>
      <w:bCs/>
    </w:rPr>
  </w:style>
  <w:style w:type="paragraph" w:customStyle="1" w:styleId="aff6">
    <w:name w:val="Название проектного документа"/>
    <w:basedOn w:val="a"/>
    <w:rsid w:val="00CF44A1"/>
    <w:pPr>
      <w:widowControl w:val="0"/>
      <w:spacing w:after="0" w:line="240" w:lineRule="auto"/>
      <w:ind w:left="1701"/>
      <w:jc w:val="center"/>
    </w:pPr>
    <w:rPr>
      <w:rFonts w:ascii="Arial" w:eastAsia="Times New Roman" w:hAnsi="Arial" w:cs="Arial"/>
      <w:b/>
      <w:bCs/>
      <w:color w:val="000080"/>
      <w:sz w:val="32"/>
      <w:szCs w:val="20"/>
    </w:rPr>
  </w:style>
  <w:style w:type="character" w:customStyle="1" w:styleId="24">
    <w:name w:val="Основной текст (2)_"/>
    <w:basedOn w:val="a0"/>
    <w:link w:val="25"/>
    <w:rsid w:val="00CF44A1"/>
    <w:rPr>
      <w:rFonts w:ascii="Times New Roman" w:eastAsia="Times New Roman" w:hAnsi="Times New Roman" w:cs="Times New Roman"/>
      <w:sz w:val="26"/>
      <w:szCs w:val="26"/>
    </w:rPr>
  </w:style>
  <w:style w:type="character" w:customStyle="1" w:styleId="41">
    <w:name w:val="Основной текст (4)_"/>
    <w:basedOn w:val="a0"/>
    <w:link w:val="42"/>
    <w:rsid w:val="00CF44A1"/>
    <w:rPr>
      <w:rFonts w:ascii="Times New Roman" w:eastAsia="Times New Roman" w:hAnsi="Times New Roman" w:cs="Times New Roman"/>
      <w:color w:val="0066CC"/>
      <w:sz w:val="18"/>
      <w:szCs w:val="18"/>
    </w:rPr>
  </w:style>
  <w:style w:type="character" w:customStyle="1" w:styleId="33">
    <w:name w:val="Основной текст (3)_"/>
    <w:basedOn w:val="a0"/>
    <w:link w:val="34"/>
    <w:rsid w:val="00CF44A1"/>
    <w:rPr>
      <w:rFonts w:ascii="Times New Roman" w:eastAsia="Times New Roman" w:hAnsi="Times New Roman" w:cs="Times New Roman"/>
      <w:i/>
      <w:iCs/>
      <w:sz w:val="20"/>
      <w:szCs w:val="20"/>
    </w:rPr>
  </w:style>
  <w:style w:type="paragraph" w:customStyle="1" w:styleId="25">
    <w:name w:val="Основной текст (2)"/>
    <w:basedOn w:val="a"/>
    <w:link w:val="24"/>
    <w:rsid w:val="00CF44A1"/>
    <w:pPr>
      <w:widowControl w:val="0"/>
      <w:spacing w:after="240" w:line="240" w:lineRule="auto"/>
    </w:pPr>
    <w:rPr>
      <w:rFonts w:ascii="Times New Roman" w:eastAsia="Times New Roman" w:hAnsi="Times New Roman" w:cs="Times New Roman"/>
      <w:sz w:val="26"/>
      <w:szCs w:val="26"/>
      <w:lang w:eastAsia="en-US"/>
    </w:rPr>
  </w:style>
  <w:style w:type="paragraph" w:customStyle="1" w:styleId="42">
    <w:name w:val="Основной текст (4)"/>
    <w:basedOn w:val="a"/>
    <w:link w:val="41"/>
    <w:rsid w:val="00CF44A1"/>
    <w:pPr>
      <w:widowControl w:val="0"/>
      <w:spacing w:after="250" w:line="257" w:lineRule="auto"/>
      <w:jc w:val="center"/>
    </w:pPr>
    <w:rPr>
      <w:rFonts w:ascii="Times New Roman" w:eastAsia="Times New Roman" w:hAnsi="Times New Roman" w:cs="Times New Roman"/>
      <w:color w:val="0066CC"/>
      <w:sz w:val="18"/>
      <w:szCs w:val="18"/>
      <w:lang w:eastAsia="en-US"/>
    </w:rPr>
  </w:style>
  <w:style w:type="paragraph" w:customStyle="1" w:styleId="34">
    <w:name w:val="Основной текст (3)"/>
    <w:basedOn w:val="a"/>
    <w:link w:val="33"/>
    <w:rsid w:val="00CF44A1"/>
    <w:pPr>
      <w:widowControl w:val="0"/>
      <w:spacing w:after="0" w:line="264" w:lineRule="auto"/>
    </w:pPr>
    <w:rPr>
      <w:rFonts w:ascii="Times New Roman" w:eastAsia="Times New Roman" w:hAnsi="Times New Roman" w:cs="Times New Roman"/>
      <w:i/>
      <w:iCs/>
      <w:sz w:val="20"/>
      <w:szCs w:val="20"/>
      <w:lang w:eastAsia="en-US"/>
    </w:rPr>
  </w:style>
  <w:style w:type="character" w:customStyle="1" w:styleId="aff7">
    <w:name w:val="Сноска_"/>
    <w:basedOn w:val="a0"/>
    <w:link w:val="aff8"/>
    <w:rsid w:val="00CF44A1"/>
    <w:rPr>
      <w:rFonts w:ascii="Times New Roman" w:eastAsia="Times New Roman" w:hAnsi="Times New Roman" w:cs="Times New Roman"/>
      <w:sz w:val="20"/>
      <w:szCs w:val="20"/>
    </w:rPr>
  </w:style>
  <w:style w:type="paragraph" w:customStyle="1" w:styleId="aff8">
    <w:name w:val="Сноска"/>
    <w:basedOn w:val="a"/>
    <w:link w:val="aff7"/>
    <w:rsid w:val="00CF44A1"/>
    <w:pPr>
      <w:widowControl w:val="0"/>
      <w:spacing w:after="0" w:line="240" w:lineRule="auto"/>
    </w:pPr>
    <w:rPr>
      <w:rFonts w:ascii="Times New Roman" w:eastAsia="Times New Roman" w:hAnsi="Times New Roman" w:cs="Times New Roman"/>
      <w:sz w:val="20"/>
      <w:szCs w:val="20"/>
      <w:lang w:eastAsia="en-US"/>
    </w:rPr>
  </w:style>
  <w:style w:type="character" w:customStyle="1" w:styleId="aff9">
    <w:name w:val="Основной текст_"/>
    <w:basedOn w:val="a0"/>
    <w:link w:val="15"/>
    <w:rsid w:val="00CF44A1"/>
    <w:rPr>
      <w:rFonts w:ascii="Times New Roman" w:eastAsia="Times New Roman" w:hAnsi="Times New Roman" w:cs="Times New Roman"/>
      <w:sz w:val="28"/>
      <w:szCs w:val="28"/>
    </w:rPr>
  </w:style>
  <w:style w:type="paragraph" w:customStyle="1" w:styleId="15">
    <w:name w:val="Основной текст1"/>
    <w:basedOn w:val="a"/>
    <w:link w:val="aff9"/>
    <w:rsid w:val="00CF44A1"/>
    <w:pPr>
      <w:widowControl w:val="0"/>
      <w:spacing w:after="0" w:line="240" w:lineRule="auto"/>
      <w:ind w:firstLine="400"/>
    </w:pPr>
    <w:rPr>
      <w:rFonts w:ascii="Times New Roman" w:eastAsia="Times New Roman" w:hAnsi="Times New Roman" w:cs="Times New Roman"/>
      <w:sz w:val="28"/>
      <w:szCs w:val="28"/>
      <w:lang w:eastAsia="en-US"/>
    </w:rPr>
  </w:style>
  <w:style w:type="numbering" w:customStyle="1" w:styleId="35">
    <w:name w:val="Нет списка3"/>
    <w:next w:val="a2"/>
    <w:uiPriority w:val="99"/>
    <w:semiHidden/>
    <w:unhideWhenUsed/>
    <w:rsid w:val="00684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k.com/club195056152" TargetMode="External"/><Relationship Id="rId4" Type="http://schemas.openxmlformats.org/officeDocument/2006/relationships/settings" Target="settings.xml"/><Relationship Id="rId9" Type="http://schemas.openxmlformats.org/officeDocument/2006/relationships/hyperlink" Target="http://www.krb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F0C42-E729-4838-9881-D1D5A20F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9189</Words>
  <Characters>52378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1</cp:lastModifiedBy>
  <cp:revision>3</cp:revision>
  <cp:lastPrinted>2024-01-17T11:41:00Z</cp:lastPrinted>
  <dcterms:created xsi:type="dcterms:W3CDTF">2025-01-21T13:18:00Z</dcterms:created>
  <dcterms:modified xsi:type="dcterms:W3CDTF">2025-01-21T13:29:00Z</dcterms:modified>
</cp:coreProperties>
</file>