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РОССИЙСКАЯ ФЕДЕРАЦИЯ</w:t>
      </w:r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ЛЕНИНГРАДСКАЯ ОБЛАСТЬ</w:t>
      </w:r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 xml:space="preserve">СОВЕТ ДЕПУТАТОВ КРАСНОБОРСКОГО </w:t>
      </w:r>
      <w:proofErr w:type="gramStart"/>
      <w:r w:rsidRPr="008D6941">
        <w:rPr>
          <w:rFonts w:ascii="Times New Roman" w:hAnsi="Times New Roman"/>
          <w:b/>
          <w:lang w:eastAsia="ar-SA"/>
        </w:rPr>
        <w:t>ГОРОДСКОГО</w:t>
      </w:r>
      <w:proofErr w:type="gramEnd"/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ПОСЕЛЕНИЯ ТОСНЕНСКОГО РАЙОНА</w:t>
      </w:r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8D6941">
        <w:rPr>
          <w:rFonts w:ascii="Times New Roman" w:hAnsi="Times New Roman"/>
          <w:b/>
          <w:lang w:eastAsia="ar-SA"/>
        </w:rPr>
        <w:t>ЧЕТВЕРТОГО СОЗЫВА</w:t>
      </w:r>
    </w:p>
    <w:p w:rsidR="0017150E" w:rsidRPr="008D6941" w:rsidRDefault="0017150E" w:rsidP="0017150E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</w:p>
    <w:p w:rsidR="0017150E" w:rsidRPr="008D6941" w:rsidRDefault="0017150E" w:rsidP="00171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D6941">
        <w:rPr>
          <w:rFonts w:ascii="Times New Roman" w:hAnsi="Times New Roman"/>
          <w:b/>
        </w:rPr>
        <w:t>РЕШЕНИЕ</w:t>
      </w:r>
    </w:p>
    <w:p w:rsidR="0017150E" w:rsidRPr="008D6941" w:rsidRDefault="0017150E" w:rsidP="0017150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7150E" w:rsidRPr="008D6941" w:rsidRDefault="0017150E" w:rsidP="0017150E">
      <w:pPr>
        <w:spacing w:after="0" w:line="240" w:lineRule="auto"/>
        <w:ind w:firstLine="426"/>
        <w:rPr>
          <w:rFonts w:ascii="Times New Roman" w:hAnsi="Times New Roman"/>
        </w:rPr>
      </w:pPr>
    </w:p>
    <w:p w:rsidR="0017150E" w:rsidRPr="008D6941" w:rsidRDefault="0017150E" w:rsidP="001715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 06.06.2022 № 118</w:t>
      </w:r>
    </w:p>
    <w:p w:rsidR="0017150E" w:rsidRPr="008D6941" w:rsidRDefault="0017150E" w:rsidP="0017150E">
      <w:pPr>
        <w:spacing w:after="0" w:line="240" w:lineRule="auto"/>
        <w:rPr>
          <w:rFonts w:ascii="Times New Roman" w:hAnsi="Times New Roman"/>
        </w:rPr>
      </w:pPr>
    </w:p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Плане работы совета депутатов </w:t>
      </w:r>
    </w:p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Красноборского городского поселения </w:t>
      </w:r>
    </w:p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Тосненского района Ленинградской области </w:t>
      </w:r>
    </w:p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второе полугодие 2022</w:t>
      </w: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209B7" w:rsidRPr="00D209B7" w:rsidRDefault="00D209B7" w:rsidP="00D20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D209B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Уставом Красноборского городского поселения Тосненского района Ленинградской области</w:t>
      </w: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4A3">
        <w:rPr>
          <w:rFonts w:ascii="Times New Roman" w:hAnsi="Times New Roman"/>
          <w:sz w:val="24"/>
          <w:szCs w:val="24"/>
        </w:rPr>
        <w:t>Регламент</w:t>
      </w:r>
      <w:r>
        <w:rPr>
          <w:rFonts w:ascii="Times New Roman" w:hAnsi="Times New Roman"/>
          <w:sz w:val="24"/>
          <w:szCs w:val="24"/>
        </w:rPr>
        <w:t>ом</w:t>
      </w:r>
      <w:r w:rsidRPr="007414A3">
        <w:rPr>
          <w:rFonts w:ascii="Times New Roman" w:hAnsi="Times New Roman"/>
          <w:sz w:val="24"/>
          <w:szCs w:val="24"/>
        </w:rPr>
        <w:t xml:space="preserve"> работы совета депутатов Красноборского городского поселения  Тосненского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14A3">
        <w:rPr>
          <w:rFonts w:ascii="Times New Roman" w:hAnsi="Times New Roman"/>
          <w:sz w:val="24"/>
          <w:szCs w:val="24"/>
        </w:rPr>
        <w:t>Ленинградской области</w:t>
      </w:r>
      <w:r>
        <w:rPr>
          <w:rFonts w:ascii="Times New Roman" w:hAnsi="Times New Roman"/>
          <w:sz w:val="24"/>
          <w:szCs w:val="24"/>
        </w:rPr>
        <w:t>, утвержденным решением совета депутатов</w:t>
      </w:r>
      <w:r w:rsidRPr="000E0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Красноборского городского поселения Тосненского района Ленинградской области </w:t>
      </w:r>
      <w:r w:rsidRPr="00B4550C">
        <w:rPr>
          <w:rFonts w:ascii="Times New Roman" w:eastAsia="Calibri" w:hAnsi="Times New Roman"/>
          <w:sz w:val="24"/>
          <w:szCs w:val="24"/>
        </w:rPr>
        <w:t>от 28.02.2020 № 32</w:t>
      </w:r>
      <w:r>
        <w:rPr>
          <w:rFonts w:ascii="Times New Roman" w:eastAsia="Calibri" w:hAnsi="Times New Roman"/>
          <w:sz w:val="24"/>
          <w:szCs w:val="24"/>
        </w:rPr>
        <w:t>,</w:t>
      </w: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депутатов Красноборского городского поселения Тосненского района Ленинградской области</w:t>
      </w:r>
      <w:proofErr w:type="gramEnd"/>
    </w:p>
    <w:p w:rsidR="00D209B7" w:rsidRPr="00D209B7" w:rsidRDefault="00D209B7" w:rsidP="00D20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D209B7" w:rsidRPr="00D209B7" w:rsidRDefault="00D209B7" w:rsidP="00D20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План работы совета депутатов Красноборского городского поселения Тосненского района Ленинградской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на второе полугодие 2022</w:t>
      </w: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D209B7" w:rsidRPr="00D209B7" w:rsidRDefault="00D209B7" w:rsidP="00D20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D209B7" w:rsidRPr="00D209B7" w:rsidRDefault="00D209B7" w:rsidP="00D20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Настоящее решение вступает в силу с момента его принятия.</w:t>
      </w:r>
    </w:p>
    <w:p w:rsidR="00D209B7" w:rsidRPr="00D209B7" w:rsidRDefault="00D209B7" w:rsidP="00D209B7">
      <w:pPr>
        <w:tabs>
          <w:tab w:val="left" w:pos="5812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tabs>
          <w:tab w:val="left" w:pos="5812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Красноборского городского поселения                                                     А.В. </w:t>
      </w:r>
      <w:proofErr w:type="spellStart"/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Канцерев</w:t>
      </w:r>
      <w:proofErr w:type="spellEnd"/>
    </w:p>
    <w:p w:rsidR="00D209B7" w:rsidRPr="00D209B7" w:rsidRDefault="00D209B7" w:rsidP="00D20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209B7" w:rsidRPr="00D209B7" w:rsidRDefault="00D209B7" w:rsidP="00D209B7">
      <w:pPr>
        <w:rPr>
          <w:rFonts w:ascii="Calibri" w:eastAsia="Times New Roman" w:hAnsi="Calibri" w:cs="Times New Roman"/>
          <w:lang w:eastAsia="ru-RU"/>
        </w:rPr>
      </w:pPr>
    </w:p>
    <w:p w:rsidR="00D209B7" w:rsidRPr="00D209B7" w:rsidRDefault="00D209B7" w:rsidP="00D209B7">
      <w:pPr>
        <w:rPr>
          <w:rFonts w:ascii="Calibri" w:eastAsia="Times New Roman" w:hAnsi="Calibri" w:cs="Times New Roman"/>
          <w:lang w:eastAsia="ru-RU"/>
        </w:rPr>
      </w:pPr>
    </w:p>
    <w:p w:rsidR="00D209B7" w:rsidRPr="00D209B7" w:rsidRDefault="00D209B7" w:rsidP="00D209B7">
      <w:pPr>
        <w:rPr>
          <w:rFonts w:ascii="Calibri" w:eastAsia="Times New Roman" w:hAnsi="Calibri" w:cs="Times New Roman"/>
          <w:lang w:eastAsia="ru-RU"/>
        </w:rPr>
      </w:pPr>
    </w:p>
    <w:p w:rsidR="00D209B7" w:rsidRPr="00D209B7" w:rsidRDefault="00D209B7" w:rsidP="00D209B7">
      <w:pPr>
        <w:rPr>
          <w:rFonts w:ascii="Calibri" w:eastAsia="Times New Roman" w:hAnsi="Calibri" w:cs="Times New Roman"/>
          <w:lang w:eastAsia="ru-RU"/>
        </w:rPr>
      </w:pPr>
    </w:p>
    <w:p w:rsidR="00D209B7" w:rsidRPr="00D209B7" w:rsidRDefault="00D209B7" w:rsidP="00D209B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9B7" w:rsidRPr="00D209B7" w:rsidRDefault="00D209B7" w:rsidP="00D209B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9B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209B7" w:rsidRPr="00D209B7" w:rsidRDefault="00D209B7" w:rsidP="00D209B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9B7" w:rsidRPr="00D209B7" w:rsidRDefault="00D209B7" w:rsidP="00D209B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209B7" w:rsidRPr="00D209B7" w:rsidRDefault="00D209B7" w:rsidP="00D209B7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9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D209B7" w:rsidRPr="00D209B7" w:rsidRDefault="00D209B7" w:rsidP="00D209B7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совета депутатов </w:t>
      </w:r>
    </w:p>
    <w:p w:rsidR="00D209B7" w:rsidRPr="00D209B7" w:rsidRDefault="00D209B7" w:rsidP="00D209B7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Красноборского городского поселения </w:t>
      </w:r>
    </w:p>
    <w:p w:rsidR="00D209B7" w:rsidRPr="00D209B7" w:rsidRDefault="00D209B7" w:rsidP="00D209B7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9B7">
        <w:rPr>
          <w:rFonts w:ascii="Times New Roman" w:eastAsia="Times New Roman" w:hAnsi="Times New Roman" w:cs="Times New Roman"/>
          <w:sz w:val="20"/>
          <w:szCs w:val="20"/>
          <w:lang w:eastAsia="ru-RU"/>
        </w:rPr>
        <w:t>Тосненского района Ленинградской области</w:t>
      </w:r>
    </w:p>
    <w:p w:rsidR="00D209B7" w:rsidRPr="00D209B7" w:rsidRDefault="00D209B7" w:rsidP="00D209B7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06.06.2022 № 118</w:t>
      </w: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Красноборского городского поселения </w:t>
      </w: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Тосненского района Ленинградской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на второе полугодие 2022</w:t>
      </w:r>
      <w:r w:rsidRPr="00D2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209B7" w:rsidRPr="00D209B7" w:rsidRDefault="00D209B7" w:rsidP="00D2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5051"/>
        <w:gridCol w:w="2393"/>
      </w:tblGrid>
      <w:tr w:rsidR="00D209B7" w:rsidRPr="00D209B7" w:rsidTr="00B16D31">
        <w:tc>
          <w:tcPr>
            <w:tcW w:w="1992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5051" w:type="dxa"/>
          </w:tcPr>
          <w:p w:rsidR="00D209B7" w:rsidRPr="00D209B7" w:rsidRDefault="00D209B7" w:rsidP="00D2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D209B7" w:rsidRPr="00D209B7" w:rsidRDefault="00D209B7" w:rsidP="00D2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2393" w:type="dxa"/>
          </w:tcPr>
          <w:p w:rsidR="00D209B7" w:rsidRPr="00D209B7" w:rsidRDefault="00D209B7" w:rsidP="00D2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проведение и подготовку вопросов</w:t>
            </w:r>
          </w:p>
        </w:tc>
      </w:tr>
      <w:tr w:rsidR="00D209B7" w:rsidRPr="00D209B7" w:rsidTr="00B16D31">
        <w:tc>
          <w:tcPr>
            <w:tcW w:w="1992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СЕНТЯБРЬ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распоряжением о подготовке и проведении заседания совета депутатов)</w:t>
            </w:r>
          </w:p>
        </w:tc>
        <w:tc>
          <w:tcPr>
            <w:tcW w:w="5051" w:type="dxa"/>
          </w:tcPr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Заседания постоянных комиссий совета депутатов Красноборского городского поселения Тосненского района Ленинградской области (по отдельному плану).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Заседание совета депутатов Красноборского городского поселения Тосненского района Ленинградской области: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Pr="00D209B7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решение совета депутатов Красноборского городского поселения Тосненского района Ленинградской области от 24.12.2021г. №95 «О бюджете Красноборского городского поселения Тосненского района Ленинградской области на 2022 год и на плановый период 2023 и 2024 годов»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постоянных комиссий совета депутатов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09B7" w:rsidRPr="00D209B7" w:rsidTr="00B16D31">
        <w:tc>
          <w:tcPr>
            <w:tcW w:w="1992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распоряжением о подготовке и проведении заседания совета депутатов)</w:t>
            </w:r>
          </w:p>
        </w:tc>
        <w:tc>
          <w:tcPr>
            <w:tcW w:w="5051" w:type="dxa"/>
          </w:tcPr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Заседания постоянных комиссий совета депутатов Красноборского городского поселения Тосненского района Ленинградской области (по отдельному плану):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Заседание совета депутатов Красноборского городского поселения Тосненского района Ленинградской области: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Рассмотрение </w:t>
            </w:r>
            <w:r w:rsidRPr="00D209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модельного акта «</w:t>
            </w:r>
            <w:r w:rsidRPr="00D209B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 утверждении положения о муниципальном контроле на автомобильном транспорте и в дорожном хозяйстве н</w:t>
            </w:r>
            <w:r w:rsidRPr="00D20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территории 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Красноборского городского посел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ния Тосненского района Ленинградской области»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D209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Рассмотрение модельного акта «Об утверждении 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Положения о порядке формирования, размещения и обеспечения доступа к официальной информации о деятельности органов местного самоуправления и должностных лиц Красноборского городского посел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ния Тосненского муниципального района Ленинградской области»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председатели постоянных комиссий совета депутатов</w:t>
            </w: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09B7" w:rsidRPr="00D209B7" w:rsidTr="00B16D31">
        <w:tc>
          <w:tcPr>
            <w:tcW w:w="1992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НОЯБРЬ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распоряжением о подготовке и проведении заседания совета депутатов)</w:t>
            </w:r>
          </w:p>
        </w:tc>
        <w:tc>
          <w:tcPr>
            <w:tcW w:w="5051" w:type="dxa"/>
          </w:tcPr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Заседания постоянных комиссий совета депутатов Красноборского городского поселения Тосненского района Ленинградской области (по отдельному плану).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Заседание совета депутатов Красноборского городского поселения Тосненского района Ленинградской области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постоянных комиссий совета депутатов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B7" w:rsidRPr="00D209B7" w:rsidTr="00B16D31">
        <w:tc>
          <w:tcPr>
            <w:tcW w:w="1992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ДЕКАБРЬ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распоряжением о подготовке и проведении заседания совета депутатов)</w:t>
            </w:r>
          </w:p>
        </w:tc>
        <w:tc>
          <w:tcPr>
            <w:tcW w:w="5051" w:type="dxa"/>
          </w:tcPr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Заседания постоянных комиссий совета депутатов Красноборского городского поселения Тосненского района Ленинградской области (по отдельному плану).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Заседание совета депутатов Красноборского городского поселения Тосненского района Ленинградской области: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2.1.Об утверждении бюджета Красноборского городского поселения Тосненского района Ленинградской области на 2023 год и на плановый период 2024-2025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Pr="00D20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Плана (Программы) противодействия коррупции </w:t>
            </w:r>
            <w:proofErr w:type="gramStart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Красноборском</w:t>
            </w:r>
            <w:proofErr w:type="gramEnd"/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городском поселении Тосненского района Ленинградской области </w:t>
            </w: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2023 год, реализуемого советом депутатов </w:t>
            </w: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Красноборского городского поселения Тосненского района Ленинградской области</w:t>
            </w:r>
          </w:p>
          <w:p w:rsidR="00D209B7" w:rsidRPr="00D209B7" w:rsidRDefault="00D209B7" w:rsidP="00D209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2.3.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9B7">
              <w:rPr>
                <w:rFonts w:ascii="Times New Roman" w:hAnsi="Times New Roman" w:cs="Times New Roman"/>
                <w:sz w:val="24"/>
                <w:szCs w:val="24"/>
              </w:rPr>
              <w:t>О Плане работы совета депутатов Красноборского городского поселения Тосненского района Ленинградской области на первое полугодие 2023 года</w:t>
            </w:r>
          </w:p>
        </w:tc>
        <w:tc>
          <w:tcPr>
            <w:tcW w:w="2393" w:type="dxa"/>
          </w:tcPr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постоянных комиссий совета депутатов</w:t>
            </w:r>
          </w:p>
          <w:p w:rsidR="00D209B7" w:rsidRPr="00D209B7" w:rsidRDefault="00D209B7" w:rsidP="00D209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9B7" w:rsidRPr="00D209B7" w:rsidRDefault="00D209B7" w:rsidP="00D2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</w:tc>
      </w:tr>
    </w:tbl>
    <w:p w:rsidR="00D209B7" w:rsidRPr="00D209B7" w:rsidRDefault="00D209B7" w:rsidP="00D20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0D6" w:rsidRPr="00415A43" w:rsidRDefault="008530D6" w:rsidP="00D209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530D6" w:rsidRPr="00415A43" w:rsidSect="00FF5666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3B" w:rsidRDefault="0017463B" w:rsidP="00FF5666">
      <w:pPr>
        <w:spacing w:after="0" w:line="240" w:lineRule="auto"/>
      </w:pPr>
      <w:r>
        <w:separator/>
      </w:r>
    </w:p>
  </w:endnote>
  <w:endnote w:type="continuationSeparator" w:id="0">
    <w:p w:rsidR="0017463B" w:rsidRDefault="0017463B" w:rsidP="00FF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3B" w:rsidRDefault="0017463B" w:rsidP="00FF5666">
      <w:pPr>
        <w:spacing w:after="0" w:line="240" w:lineRule="auto"/>
      </w:pPr>
      <w:r>
        <w:separator/>
      </w:r>
    </w:p>
  </w:footnote>
  <w:footnote w:type="continuationSeparator" w:id="0">
    <w:p w:rsidR="0017463B" w:rsidRDefault="0017463B" w:rsidP="00FF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666" w:rsidRDefault="00FF5666">
    <w:pPr>
      <w:pStyle w:val="a5"/>
      <w:jc w:val="center"/>
    </w:pPr>
  </w:p>
  <w:p w:rsidR="00FF5666" w:rsidRDefault="00FF566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248E"/>
    <w:multiLevelType w:val="hybridMultilevel"/>
    <w:tmpl w:val="CE7E4024"/>
    <w:lvl w:ilvl="0" w:tplc="9A60E536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CFD"/>
    <w:rsid w:val="0002742F"/>
    <w:rsid w:val="00056410"/>
    <w:rsid w:val="000647A4"/>
    <w:rsid w:val="00071964"/>
    <w:rsid w:val="0009004F"/>
    <w:rsid w:val="00095C3C"/>
    <w:rsid w:val="00137133"/>
    <w:rsid w:val="0016219D"/>
    <w:rsid w:val="0017150E"/>
    <w:rsid w:val="00171AA6"/>
    <w:rsid w:val="0017463B"/>
    <w:rsid w:val="00195567"/>
    <w:rsid w:val="001A6914"/>
    <w:rsid w:val="001B5EF4"/>
    <w:rsid w:val="001C0C32"/>
    <w:rsid w:val="001F2EEA"/>
    <w:rsid w:val="002431F7"/>
    <w:rsid w:val="00266449"/>
    <w:rsid w:val="002934D8"/>
    <w:rsid w:val="002B30FA"/>
    <w:rsid w:val="002D30E4"/>
    <w:rsid w:val="002D5ECE"/>
    <w:rsid w:val="002D6526"/>
    <w:rsid w:val="002E7479"/>
    <w:rsid w:val="003234C0"/>
    <w:rsid w:val="00325BCF"/>
    <w:rsid w:val="00331536"/>
    <w:rsid w:val="0035075F"/>
    <w:rsid w:val="00390827"/>
    <w:rsid w:val="003F7EE8"/>
    <w:rsid w:val="00415A43"/>
    <w:rsid w:val="0041781A"/>
    <w:rsid w:val="00427CFD"/>
    <w:rsid w:val="00442147"/>
    <w:rsid w:val="00443822"/>
    <w:rsid w:val="004A3546"/>
    <w:rsid w:val="004E5626"/>
    <w:rsid w:val="004F11C2"/>
    <w:rsid w:val="004F1F2B"/>
    <w:rsid w:val="00511DC0"/>
    <w:rsid w:val="005136E5"/>
    <w:rsid w:val="005B177A"/>
    <w:rsid w:val="006D33F1"/>
    <w:rsid w:val="006D5C6F"/>
    <w:rsid w:val="007845A3"/>
    <w:rsid w:val="007A1AF1"/>
    <w:rsid w:val="007A6A64"/>
    <w:rsid w:val="007B1550"/>
    <w:rsid w:val="007D4B33"/>
    <w:rsid w:val="007D5F16"/>
    <w:rsid w:val="007E50F2"/>
    <w:rsid w:val="0082456F"/>
    <w:rsid w:val="0084477B"/>
    <w:rsid w:val="008448FA"/>
    <w:rsid w:val="008530D6"/>
    <w:rsid w:val="00873421"/>
    <w:rsid w:val="00876B2B"/>
    <w:rsid w:val="008841A2"/>
    <w:rsid w:val="0089266B"/>
    <w:rsid w:val="008A6B50"/>
    <w:rsid w:val="008E151F"/>
    <w:rsid w:val="00901E16"/>
    <w:rsid w:val="009114EE"/>
    <w:rsid w:val="00935F2F"/>
    <w:rsid w:val="00967466"/>
    <w:rsid w:val="00983798"/>
    <w:rsid w:val="009865CC"/>
    <w:rsid w:val="009F7FFC"/>
    <w:rsid w:val="00A14911"/>
    <w:rsid w:val="00A209F9"/>
    <w:rsid w:val="00A578B1"/>
    <w:rsid w:val="00AB70AA"/>
    <w:rsid w:val="00AC4347"/>
    <w:rsid w:val="00AC6F5C"/>
    <w:rsid w:val="00AD110D"/>
    <w:rsid w:val="00B04CE1"/>
    <w:rsid w:val="00B15275"/>
    <w:rsid w:val="00B20E28"/>
    <w:rsid w:val="00B721DD"/>
    <w:rsid w:val="00B74782"/>
    <w:rsid w:val="00BC4E72"/>
    <w:rsid w:val="00BD3ED9"/>
    <w:rsid w:val="00BE2922"/>
    <w:rsid w:val="00BE7D78"/>
    <w:rsid w:val="00BF2D01"/>
    <w:rsid w:val="00C12E53"/>
    <w:rsid w:val="00C141AC"/>
    <w:rsid w:val="00C61E03"/>
    <w:rsid w:val="00C625DF"/>
    <w:rsid w:val="00C730B9"/>
    <w:rsid w:val="00C92294"/>
    <w:rsid w:val="00CD3356"/>
    <w:rsid w:val="00CD3CD4"/>
    <w:rsid w:val="00D11AC5"/>
    <w:rsid w:val="00D209B7"/>
    <w:rsid w:val="00D22940"/>
    <w:rsid w:val="00D234CF"/>
    <w:rsid w:val="00D34BCB"/>
    <w:rsid w:val="00D4393A"/>
    <w:rsid w:val="00D927AC"/>
    <w:rsid w:val="00DE2C31"/>
    <w:rsid w:val="00E24CE6"/>
    <w:rsid w:val="00E26D0F"/>
    <w:rsid w:val="00E30ADC"/>
    <w:rsid w:val="00E86DDA"/>
    <w:rsid w:val="00EC53D5"/>
    <w:rsid w:val="00F36477"/>
    <w:rsid w:val="00F66B57"/>
    <w:rsid w:val="00F85E09"/>
    <w:rsid w:val="00F8645E"/>
    <w:rsid w:val="00F95F95"/>
    <w:rsid w:val="00F971E9"/>
    <w:rsid w:val="00FF17BB"/>
    <w:rsid w:val="00FF3A68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7C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4"/>
    <w:semiHidden/>
    <w:locked/>
    <w:rsid w:val="00427CFD"/>
    <w:rPr>
      <w:rFonts w:ascii="Arial" w:eastAsia="Times New Roman" w:hAnsi="Arial" w:cs="Times New Roman"/>
      <w:sz w:val="28"/>
      <w:szCs w:val="24"/>
      <w:lang w:eastAsia="ru-RU"/>
    </w:rPr>
  </w:style>
  <w:style w:type="paragraph" w:styleId="a4">
    <w:name w:val="Body Text Indent"/>
    <w:aliases w:val="Основной текст 1,Надин стиль,Нумерованный список !!,Iniiaiie oaeno 1,Ioia?iaaiiue nienie !!,Iaaei noeeu"/>
    <w:basedOn w:val="a"/>
    <w:link w:val="a3"/>
    <w:semiHidden/>
    <w:unhideWhenUsed/>
    <w:rsid w:val="00427CFD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427CFD"/>
  </w:style>
  <w:style w:type="paragraph" w:styleId="a5">
    <w:name w:val="header"/>
    <w:basedOn w:val="a"/>
    <w:link w:val="a6"/>
    <w:uiPriority w:val="99"/>
    <w:unhideWhenUsed/>
    <w:rsid w:val="00FF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666"/>
  </w:style>
  <w:style w:type="paragraph" w:styleId="a7">
    <w:name w:val="footer"/>
    <w:basedOn w:val="a"/>
    <w:link w:val="a8"/>
    <w:uiPriority w:val="99"/>
    <w:unhideWhenUsed/>
    <w:rsid w:val="00FF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666"/>
  </w:style>
  <w:style w:type="paragraph" w:customStyle="1" w:styleId="western">
    <w:name w:val="western"/>
    <w:basedOn w:val="a"/>
    <w:rsid w:val="0017150E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7150E"/>
    <w:pPr>
      <w:spacing w:after="0" w:line="240" w:lineRule="auto"/>
      <w:ind w:left="720" w:firstLine="567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7C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4"/>
    <w:semiHidden/>
    <w:locked/>
    <w:rsid w:val="00427CFD"/>
    <w:rPr>
      <w:rFonts w:ascii="Arial" w:eastAsia="Times New Roman" w:hAnsi="Arial" w:cs="Times New Roman"/>
      <w:sz w:val="28"/>
      <w:szCs w:val="24"/>
      <w:lang w:eastAsia="ru-RU"/>
    </w:rPr>
  </w:style>
  <w:style w:type="paragraph" w:styleId="a4">
    <w:name w:val="Body Text Indent"/>
    <w:aliases w:val="Основной текст 1,Надин стиль,Нумерованный список !!,Iniiaiie oaeno 1,Ioia?iaaiiue nienie !!,Iaaei noeeu"/>
    <w:basedOn w:val="a"/>
    <w:link w:val="a3"/>
    <w:semiHidden/>
    <w:unhideWhenUsed/>
    <w:rsid w:val="00427CFD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42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F341B-2715-4EB2-814B-304F0992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КОНСТАНТИНОВ</dc:creator>
  <cp:lastModifiedBy>1</cp:lastModifiedBy>
  <cp:revision>158</cp:revision>
  <dcterms:created xsi:type="dcterms:W3CDTF">2022-02-25T16:17:00Z</dcterms:created>
  <dcterms:modified xsi:type="dcterms:W3CDTF">2024-06-22T13:06:00Z</dcterms:modified>
</cp:coreProperties>
</file>